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A56" w:rsidRDefault="00FE2448">
      <w:pPr>
        <w:rPr>
          <w:rFonts w:eastAsia="方正仿宋_GBK"/>
          <w:sz w:val="32"/>
          <w:szCs w:val="32"/>
        </w:rPr>
      </w:pPr>
      <w:r>
        <w:rPr>
          <w:rFonts w:eastAsia="方正黑体_GBK"/>
          <w:sz w:val="32"/>
          <w:szCs w:val="32"/>
        </w:rPr>
        <w:t>附件</w:t>
      </w:r>
      <w:r>
        <w:rPr>
          <w:rFonts w:eastAsia="方正仿宋_GBK"/>
          <w:sz w:val="32"/>
          <w:szCs w:val="32"/>
        </w:rPr>
        <w:t>1</w:t>
      </w:r>
    </w:p>
    <w:p w:rsidR="00EE1A56" w:rsidRDefault="00FE2448">
      <w:pPr>
        <w:spacing w:line="640" w:lineRule="exact"/>
        <w:jc w:val="center"/>
        <w:rPr>
          <w:rFonts w:eastAsia="方正小标宋_GBK"/>
          <w:sz w:val="44"/>
          <w:szCs w:val="44"/>
        </w:rPr>
      </w:pPr>
      <w:r>
        <w:rPr>
          <w:rFonts w:eastAsia="方正小标宋_GBK"/>
          <w:sz w:val="44"/>
          <w:szCs w:val="44"/>
        </w:rPr>
        <w:t>六处市级文物保护单位</w:t>
      </w:r>
      <w:r>
        <w:rPr>
          <w:rFonts w:eastAsia="方正小标宋_GBK"/>
          <w:sz w:val="44"/>
          <w:szCs w:val="44"/>
        </w:rPr>
        <w:t>保护范围和建设控制地带公布名单</w:t>
      </w:r>
      <w:bookmarkStart w:id="0" w:name="_GoBack"/>
      <w:bookmarkEnd w:id="0"/>
    </w:p>
    <w:tbl>
      <w:tblPr>
        <w:tblpPr w:leftFromText="180" w:rightFromText="180" w:vertAnchor="text" w:horzAnchor="page" w:tblpX="1672" w:tblpY="453"/>
        <w:tblOverlap w:val="never"/>
        <w:tblW w:w="9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1"/>
        <w:gridCol w:w="2213"/>
        <w:gridCol w:w="3598"/>
        <w:gridCol w:w="1505"/>
        <w:gridCol w:w="881"/>
      </w:tblGrid>
      <w:tr w:rsidR="00EE1A56">
        <w:trPr>
          <w:trHeight w:val="10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编号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保护单位名称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地址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公布时间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备注</w:t>
            </w:r>
          </w:p>
        </w:tc>
      </w:tr>
      <w:tr w:rsidR="00EE1A56">
        <w:trPr>
          <w:trHeight w:val="10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1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真武庙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黄桥</w:t>
            </w:r>
            <w:proofErr w:type="gramStart"/>
            <w:r>
              <w:rPr>
                <w:rFonts w:eastAsia="方正仿宋_GBK"/>
                <w:sz w:val="32"/>
              </w:rPr>
              <w:t>镇十桥中路</w:t>
            </w:r>
            <w:proofErr w:type="gramEnd"/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2003.06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EE1A56">
            <w:pPr>
              <w:jc w:val="center"/>
              <w:rPr>
                <w:rFonts w:eastAsia="方正仿宋_GBK"/>
                <w:sz w:val="32"/>
              </w:rPr>
            </w:pPr>
          </w:p>
        </w:tc>
      </w:tr>
      <w:tr w:rsidR="00EE1A56">
        <w:trPr>
          <w:trHeight w:val="10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2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丁西林故居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黄桥</w:t>
            </w:r>
            <w:proofErr w:type="gramStart"/>
            <w:r>
              <w:rPr>
                <w:rFonts w:eastAsia="方正仿宋_GBK"/>
                <w:sz w:val="32"/>
              </w:rPr>
              <w:t>镇珠巷</w:t>
            </w:r>
            <w:proofErr w:type="gramEnd"/>
            <w:r>
              <w:rPr>
                <w:rFonts w:eastAsia="方正仿宋_GBK"/>
                <w:sz w:val="32"/>
              </w:rPr>
              <w:t>东首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2003.06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EE1A56">
            <w:pPr>
              <w:jc w:val="center"/>
              <w:rPr>
                <w:rFonts w:eastAsia="方正仿宋_GBK"/>
                <w:sz w:val="32"/>
              </w:rPr>
            </w:pPr>
          </w:p>
        </w:tc>
      </w:tr>
      <w:tr w:rsidR="00EE1A56">
        <w:trPr>
          <w:trHeight w:val="10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3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何御史府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黄桥镇罗家巷</w:t>
            </w:r>
            <w:r>
              <w:rPr>
                <w:rFonts w:eastAsia="方正仿宋_GBK"/>
                <w:sz w:val="32"/>
              </w:rPr>
              <w:t>16</w:t>
            </w:r>
            <w:r>
              <w:rPr>
                <w:rFonts w:eastAsia="方正仿宋_GBK"/>
                <w:sz w:val="32"/>
              </w:rPr>
              <w:t>号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2003.06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EE1A56">
            <w:pPr>
              <w:jc w:val="center"/>
              <w:rPr>
                <w:rFonts w:eastAsia="方正仿宋_GBK"/>
                <w:sz w:val="32"/>
              </w:rPr>
            </w:pPr>
          </w:p>
        </w:tc>
      </w:tr>
      <w:tr w:rsidR="00EE1A56">
        <w:trPr>
          <w:trHeight w:val="10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4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韩氏故宅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黄桥镇王家巷内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2003.06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EE1A56">
            <w:pPr>
              <w:jc w:val="center"/>
              <w:rPr>
                <w:rFonts w:eastAsia="方正仿宋_GBK"/>
                <w:sz w:val="32"/>
              </w:rPr>
            </w:pPr>
          </w:p>
        </w:tc>
      </w:tr>
      <w:tr w:rsidR="00EE1A56">
        <w:trPr>
          <w:trHeight w:val="10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5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王德宝故居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黄桥镇</w:t>
            </w:r>
            <w:proofErr w:type="gramStart"/>
            <w:r>
              <w:rPr>
                <w:rFonts w:eastAsia="方正仿宋_GBK"/>
                <w:sz w:val="32"/>
              </w:rPr>
              <w:t>布巷封家园</w:t>
            </w:r>
            <w:proofErr w:type="gramEnd"/>
            <w:r>
              <w:rPr>
                <w:rFonts w:eastAsia="方正仿宋_GBK"/>
                <w:sz w:val="32"/>
              </w:rPr>
              <w:t>16</w:t>
            </w:r>
            <w:r>
              <w:rPr>
                <w:rFonts w:eastAsia="方正仿宋_GBK"/>
                <w:sz w:val="32"/>
              </w:rPr>
              <w:t>号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2010.10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EE1A56">
            <w:pPr>
              <w:jc w:val="center"/>
              <w:rPr>
                <w:rFonts w:eastAsia="方正仿宋_GBK"/>
                <w:sz w:val="32"/>
              </w:rPr>
            </w:pPr>
          </w:p>
        </w:tc>
      </w:tr>
      <w:tr w:rsidR="00EE1A56">
        <w:trPr>
          <w:trHeight w:val="10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余学仙故居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黄桥</w:t>
            </w:r>
            <w:proofErr w:type="gramStart"/>
            <w:r>
              <w:rPr>
                <w:rFonts w:eastAsia="方正仿宋_GBK"/>
                <w:sz w:val="32"/>
              </w:rPr>
              <w:t>镇余庄村</w:t>
            </w:r>
            <w:proofErr w:type="gramEnd"/>
            <w:r>
              <w:rPr>
                <w:rFonts w:eastAsia="方正仿宋_GBK"/>
                <w:sz w:val="32"/>
              </w:rPr>
              <w:t>16</w:t>
            </w:r>
            <w:r>
              <w:rPr>
                <w:rFonts w:eastAsia="方正仿宋_GBK"/>
                <w:sz w:val="32"/>
              </w:rPr>
              <w:t>号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FE2448">
            <w:pPr>
              <w:jc w:val="center"/>
              <w:rPr>
                <w:rFonts w:eastAsia="方正仿宋_GBK"/>
                <w:sz w:val="32"/>
              </w:rPr>
            </w:pPr>
            <w:r>
              <w:rPr>
                <w:rFonts w:eastAsia="方正仿宋_GBK"/>
                <w:sz w:val="32"/>
              </w:rPr>
              <w:t>2010.10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EE1A56" w:rsidRDefault="00EE1A56">
            <w:pPr>
              <w:jc w:val="center"/>
              <w:rPr>
                <w:rFonts w:eastAsia="方正仿宋_GBK"/>
                <w:sz w:val="32"/>
              </w:rPr>
            </w:pPr>
          </w:p>
        </w:tc>
      </w:tr>
    </w:tbl>
    <w:p w:rsidR="00EE1A56" w:rsidRDefault="00EE1A56" w:rsidP="004E2186">
      <w:pPr>
        <w:spacing w:line="320" w:lineRule="exact"/>
        <w:ind w:right="1440"/>
        <w:rPr>
          <w:rFonts w:ascii="仿宋" w:eastAsia="仿宋" w:hAnsi="仿宋" w:cs="仿宋"/>
          <w:szCs w:val="32"/>
        </w:rPr>
      </w:pPr>
    </w:p>
    <w:sectPr w:rsidR="00EE1A56">
      <w:footerReference w:type="even" r:id="rId8"/>
      <w:footerReference w:type="default" r:id="rId9"/>
      <w:pgSz w:w="11906" w:h="16838"/>
      <w:pgMar w:top="2268" w:right="1701" w:bottom="2268" w:left="1701" w:header="851" w:footer="1701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448" w:rsidRDefault="00FE2448">
      <w:r>
        <w:separator/>
      </w:r>
    </w:p>
  </w:endnote>
  <w:endnote w:type="continuationSeparator" w:id="0">
    <w:p w:rsidR="00FE2448" w:rsidRDefault="00F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56" w:rsidRDefault="00FE2448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E1A56" w:rsidRDefault="00EE1A56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A56" w:rsidRDefault="00FE2448">
    <w:pPr>
      <w:pStyle w:val="a3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EE1A56" w:rsidRDefault="00FE2448">
                          <w:pPr>
                            <w:pStyle w:val="a3"/>
                            <w:rPr>
                              <w:rStyle w:val="a5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5"/>
                              <w:rFonts w:hint="eastAsia"/>
                              <w:sz w:val="28"/>
                              <w:szCs w:val="28"/>
                            </w:rPr>
                            <w:t>－</w:t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4E2186">
                            <w:rPr>
                              <w:rStyle w:val="a5"/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Style w:val="a5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hint="eastAsia"/>
                              <w:sz w:val="28"/>
                              <w:szCs w:val="28"/>
                            </w:rPr>
                            <w:t>－</w:t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0;width:2in;height:2in;z-index:251661312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ROUywEAAG0DAAAOAAAAZHJzL2Uyb0RvYy54bWysU8Fu2zAMvQ/YPwi6L3YzdMiMKEW7osOA&#10;YhvQ9gMUWYoFSKIgqbGzD+j+YKdddt935TtKyXFatLdhF5kSycf3SHp5NlhDtjJEDY7Rk1lNiXQC&#10;Wu02jN7dXr1bUBITdy034CSjOxnp2ertm2XvGzmHDkwrA0EQF5veM9ql5JuqiqKTlscZeOnQqSBY&#10;nvAaNlUbeI/o1lTzuv5Q9RBaH0DIGPH1cnTSVcFXSor0TakoEzGMIrdUzlDOdT6r1ZI3m8B9p8WB&#10;Bv8HFpZrh0WPUJc8cXIf9Csoq0WACCrNBNgKlNJCFg2o5qR+oeam414WLdic6I9tiv8PVnzdfg9E&#10;t4x+pMRxiyPa//q5//13/+eBvM/t6X1sMOrGY1waLmDAMU/vER+z6kEFm7+oh6AfG707NlcOiYic&#10;tJgvFjW6BPqmC+JXT+k+xPRZgiXZYDTg9EpT+fY6pjF0CsnVHFxpY8oEjSM9Sjidn5aEowfBjcMa&#10;WcRINltpWA8HZWtodygMNxgLdhB+UNLjNjDqcF0pMV8cNjsvzmSEyVhPBncCExlNlIzmp1QWLFOM&#10;/vw+Ic3CPpce6x0Y4UyL/sP+5aV5fi9RT3/J6hEAAP//AwBQSwMEFAAGAAgAAAAhAAxK8O7WAAAA&#10;BQEAAA8AAABkcnMvZG93bnJldi54bWxMj0FrwzAMhe+D/gejwm6r0x62kMUppdBLb+vGYDc3VuMw&#10;Ww62myb/ftoYbBehxxNP36u3k3dixJj6QArWqwIEUhtMT52Ct9fDQwkiZU1Gu0CoYMYE22ZxV+vK&#10;hBu94HjKneAQSpVWYHMeKilTa9HrtAoDEnuXEL3OLGMnTdQ3DvdOboriUXrdE3+wesC9xfbzdPUK&#10;nqb3gEPCPX5cxjbafi7dcVbqfjntnkFknPLfMXzjMzo0zHQOVzJJOAVcJP9M9jZlyfL8u8imlv/p&#10;my8AAAD//wMAUEsBAi0AFAAGAAgAAAAhALaDOJL+AAAA4QEAABMAAAAAAAAAAAAAAAAAAAAAAFtD&#10;b250ZW50X1R5cGVzXS54bWxQSwECLQAUAAYACAAAACEAOP0h/9YAAACUAQAACwAAAAAAAAAAAAAA&#10;AAAvAQAAX3JlbHMvLnJlbHNQSwECLQAUAAYACAAAACEAIXkTlMsBAABtAwAADgAAAAAAAAAAAAAA&#10;AAAuAgAAZHJzL2Uyb0RvYy54bWxQSwECLQAUAAYACAAAACEADErw7tYAAAAFAQAADwAAAAAAAAAA&#10;AAAAAAAlBAAAZHJzL2Rvd25yZXYueG1sUEsFBgAAAAAEAAQA8wAAACgFAAAAAA==&#10;" filled="f" stroked="f">
              <v:textbox style="mso-fit-shape-to-text:t" inset="0,0,0,0">
                <w:txbxContent>
                  <w:p w:rsidR="00EE1A56" w:rsidRDefault="00FE2448">
                    <w:pPr>
                      <w:pStyle w:val="a3"/>
                      <w:rPr>
                        <w:rStyle w:val="a5"/>
                        <w:sz w:val="28"/>
                        <w:szCs w:val="28"/>
                      </w:rPr>
                    </w:pPr>
                    <w:r>
                      <w:rPr>
                        <w:rStyle w:val="a5"/>
                        <w:rFonts w:hint="eastAsia"/>
                        <w:sz w:val="28"/>
                        <w:szCs w:val="28"/>
                      </w:rPr>
                      <w:t>－</w:t>
                    </w:r>
                    <w:r>
                      <w:rPr>
                        <w:rStyle w:val="a5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a5"/>
                        <w:sz w:val="28"/>
                        <w:szCs w:val="28"/>
                      </w:rPr>
                      <w:fldChar w:fldCharType="separate"/>
                    </w:r>
                    <w:r w:rsidR="004E2186">
                      <w:rPr>
                        <w:rStyle w:val="a5"/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Style w:val="a5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hint="eastAsia"/>
                        <w:sz w:val="28"/>
                        <w:szCs w:val="28"/>
                      </w:rPr>
                      <w:t>－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448" w:rsidRDefault="00FE2448">
      <w:r>
        <w:separator/>
      </w:r>
    </w:p>
  </w:footnote>
  <w:footnote w:type="continuationSeparator" w:id="0">
    <w:p w:rsidR="00FE2448" w:rsidRDefault="00FE24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4MmJjZjI3N2VkYzljOWYzMTU5NjQwZWMwNzkyZWQifQ=="/>
  </w:docVars>
  <w:rsids>
    <w:rsidRoot w:val="004A07C8"/>
    <w:rsid w:val="004446A0"/>
    <w:rsid w:val="004A07C8"/>
    <w:rsid w:val="004E2186"/>
    <w:rsid w:val="008C23DC"/>
    <w:rsid w:val="00BA61A0"/>
    <w:rsid w:val="00BE2814"/>
    <w:rsid w:val="00EE1A56"/>
    <w:rsid w:val="00F211CA"/>
    <w:rsid w:val="00FE2448"/>
    <w:rsid w:val="01BF090A"/>
    <w:rsid w:val="43127A5A"/>
    <w:rsid w:val="56DF25A4"/>
    <w:rsid w:val="57EE5D7F"/>
    <w:rsid w:val="70D0596F"/>
    <w:rsid w:val="7C94097A"/>
    <w:rsid w:val="7D54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1CharCharCharCharCharCharCharCharCharCharCharCharCharCharCharChar">
    <w:name w:val="Char Char Char1 Char Char Char Char Char Char Char Char Char Char Char Char Char Char Char Char"/>
    <w:basedOn w:val="a"/>
    <w:qFormat/>
  </w:style>
  <w:style w:type="paragraph" w:styleId="a6">
    <w:name w:val="Balloon Text"/>
    <w:basedOn w:val="a"/>
    <w:link w:val="Char1"/>
    <w:uiPriority w:val="99"/>
    <w:semiHidden/>
    <w:unhideWhenUsed/>
    <w:rsid w:val="004E218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E2186"/>
    <w:rPr>
      <w:rFonts w:ascii="Times New Roman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</w:style>
  <w:style w:type="character" w:customStyle="1" w:styleId="Char0">
    <w:name w:val="页眉 Char"/>
    <w:basedOn w:val="a0"/>
    <w:link w:val="a4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CharCharChar1CharCharCharCharCharCharCharCharCharCharCharCharCharCharCharChar">
    <w:name w:val="Char Char Char1 Char Char Char Char Char Char Char Char Char Char Char Char Char Char Char Char"/>
    <w:basedOn w:val="a"/>
    <w:qFormat/>
  </w:style>
  <w:style w:type="paragraph" w:styleId="a6">
    <w:name w:val="Balloon Text"/>
    <w:basedOn w:val="a"/>
    <w:link w:val="Char1"/>
    <w:uiPriority w:val="99"/>
    <w:semiHidden/>
    <w:unhideWhenUsed/>
    <w:rsid w:val="004E218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E2186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>Lenovo</Company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huang</cp:lastModifiedBy>
  <cp:revision>2</cp:revision>
  <cp:lastPrinted>2022-11-02T07:18:00Z</cp:lastPrinted>
  <dcterms:created xsi:type="dcterms:W3CDTF">2022-11-03T02:50:00Z</dcterms:created>
  <dcterms:modified xsi:type="dcterms:W3CDTF">2022-11-03T02:50:00Z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2052-11.1.0.12300</vt:lpwstr>
  </property>
  <property fmtid="{D5CDD505-2E9C-101B-9397-08002B2CF9AE}" pid="3" name="ICV">
    <vt:lpwstr>5545221E3F584283BB7AECACA07010F0</vt:lpwstr>
  </property>
</Properties>
</file>