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44" w:rsidRDefault="00B37244" w:rsidP="00B37244">
      <w:pPr>
        <w:spacing w:before="4"/>
        <w:rPr>
          <w:rFonts w:ascii="Times New Roman" w:eastAsia="方正小标宋_GBK" w:hAnsi="Times New Roman" w:hint="eastAsia"/>
          <w:color w:val="000000"/>
          <w:sz w:val="40"/>
          <w:szCs w:val="44"/>
        </w:rPr>
      </w:pPr>
      <w:r>
        <w:rPr>
          <w:rFonts w:ascii="黑体" w:eastAsia="黑体" w:hAnsi="黑体" w:cs="宋体" w:hint="eastAsia"/>
          <w:bCs/>
          <w:color w:val="000000"/>
          <w:spacing w:val="-18"/>
          <w:w w:val="105"/>
          <w:sz w:val="30"/>
          <w:szCs w:val="30"/>
        </w:rPr>
        <w:t>附件</w:t>
      </w:r>
      <w:r>
        <w:rPr>
          <w:rFonts w:ascii="黑体" w:eastAsia="黑体" w:hAnsi="黑体" w:cs="宋体"/>
          <w:bCs/>
          <w:color w:val="000000"/>
          <w:spacing w:val="-18"/>
          <w:w w:val="105"/>
          <w:sz w:val="30"/>
          <w:szCs w:val="30"/>
        </w:rPr>
        <w:t xml:space="preserve"> </w:t>
      </w:r>
      <w:r>
        <w:rPr>
          <w:rFonts w:ascii="黑体" w:eastAsia="黑体" w:hAnsi="黑体" w:cs="宋体" w:hint="eastAsia"/>
          <w:bCs/>
          <w:color w:val="000000"/>
          <w:spacing w:val="-18"/>
          <w:w w:val="105"/>
          <w:sz w:val="30"/>
          <w:szCs w:val="30"/>
        </w:rPr>
        <w:t>2</w:t>
      </w:r>
    </w:p>
    <w:p w:rsidR="00B37244" w:rsidRDefault="00B37244" w:rsidP="00B37244">
      <w:pPr>
        <w:spacing w:line="600" w:lineRule="exact"/>
        <w:jc w:val="center"/>
        <w:rPr>
          <w:rFonts w:ascii="Times New Roman" w:eastAsia="方正小标宋_GBK" w:hAnsi="Times New Roman" w:hint="eastAsia"/>
          <w:color w:val="000000"/>
          <w:sz w:val="40"/>
          <w:szCs w:val="44"/>
        </w:rPr>
      </w:pPr>
    </w:p>
    <w:p w:rsidR="00B37244" w:rsidRDefault="00B37244" w:rsidP="00B37244">
      <w:pPr>
        <w:spacing w:line="600" w:lineRule="exact"/>
        <w:jc w:val="center"/>
        <w:rPr>
          <w:rFonts w:ascii="Times New Roman" w:eastAsia="方正小标宋_GBK" w:hAnsi="Times New Roman" w:hint="eastAsia"/>
          <w:color w:val="000000"/>
          <w:sz w:val="40"/>
          <w:szCs w:val="44"/>
        </w:rPr>
      </w:pPr>
      <w:r>
        <w:rPr>
          <w:rFonts w:ascii="Times New Roman" w:eastAsia="方正小标宋_GBK" w:hAnsi="Times New Roman" w:hint="eastAsia"/>
          <w:color w:val="000000"/>
          <w:sz w:val="40"/>
          <w:szCs w:val="44"/>
        </w:rPr>
        <w:t>学员在线学法考试操作指南</w:t>
      </w:r>
    </w:p>
    <w:p w:rsidR="00B37244" w:rsidRDefault="00B37244" w:rsidP="00B37244">
      <w:pPr>
        <w:spacing w:line="600" w:lineRule="exact"/>
        <w:ind w:firstLineChars="200" w:firstLine="640"/>
        <w:rPr>
          <w:rFonts w:ascii="宋体" w:eastAsia="仿宋_GB2312" w:hAnsi="宋体" w:cs="宋体"/>
          <w:color w:val="000000"/>
          <w:sz w:val="32"/>
          <w:szCs w:val="32"/>
        </w:rPr>
      </w:pPr>
      <w:r>
        <w:rPr>
          <w:rFonts w:ascii="宋体" w:eastAsia="仿宋_GB2312" w:hAnsi="宋体" w:cs="宋体"/>
          <w:color w:val="000000"/>
          <w:sz w:val="32"/>
          <w:szCs w:val="32"/>
        </w:rPr>
        <w:t>1.0</w:t>
      </w:r>
      <w:r>
        <w:rPr>
          <w:rFonts w:ascii="宋体" w:eastAsia="仿宋_GB2312" w:hAnsi="宋体" w:cs="宋体" w:hint="eastAsia"/>
          <w:color w:val="000000"/>
          <w:sz w:val="32"/>
          <w:szCs w:val="32"/>
          <w:lang w:val="zh-CN"/>
        </w:rPr>
        <w:t xml:space="preserve">　登录</w:t>
      </w:r>
    </w:p>
    <w:p w:rsidR="00B37244" w:rsidRDefault="00B37244" w:rsidP="00B37244">
      <w:pPr>
        <w:spacing w:line="600" w:lineRule="exact"/>
        <w:ind w:firstLineChars="200" w:firstLine="640"/>
        <w:rPr>
          <w:rFonts w:ascii="宋体" w:eastAsia="仿宋_GB2312" w:hAnsi="宋体" w:cs="宋体"/>
          <w:color w:val="000000"/>
          <w:sz w:val="32"/>
          <w:szCs w:val="32"/>
        </w:rPr>
      </w:pPr>
      <w:r>
        <w:rPr>
          <w:rFonts w:ascii="宋体" w:eastAsia="仿宋_GB2312" w:hAnsi="宋体" w:cs="宋体" w:hint="eastAsia"/>
          <w:color w:val="000000"/>
          <w:sz w:val="32"/>
          <w:szCs w:val="32"/>
          <w:lang w:val="zh-CN"/>
        </w:rPr>
        <w:t>学员登录法宣在线</w:t>
      </w:r>
      <w:r>
        <w:rPr>
          <w:rFonts w:ascii="宋体" w:eastAsia="仿宋_GB2312" w:hAnsi="宋体" w:cs="宋体" w:hint="eastAsia"/>
          <w:color w:val="000000"/>
          <w:sz w:val="32"/>
          <w:szCs w:val="32"/>
        </w:rPr>
        <w:t>（</w:t>
      </w:r>
      <w:r>
        <w:rPr>
          <w:rFonts w:ascii="宋体" w:eastAsia="仿宋_GB2312" w:hAnsi="宋体" w:cs="宋体"/>
          <w:color w:val="000000"/>
          <w:sz w:val="32"/>
          <w:szCs w:val="32"/>
        </w:rPr>
        <w:t>www.faxuan.net</w:t>
      </w:r>
      <w:r>
        <w:rPr>
          <w:rFonts w:ascii="宋体" w:eastAsia="仿宋_GB2312" w:hAnsi="宋体" w:cs="宋体" w:hint="eastAsia"/>
          <w:color w:val="000000"/>
          <w:sz w:val="32"/>
          <w:szCs w:val="32"/>
        </w:rPr>
        <w:t>），</w:t>
      </w:r>
      <w:r>
        <w:rPr>
          <w:rFonts w:ascii="宋体" w:eastAsia="仿宋_GB2312" w:hAnsi="宋体" w:cs="宋体" w:hint="eastAsia"/>
          <w:color w:val="000000"/>
          <w:sz w:val="32"/>
          <w:szCs w:val="32"/>
          <w:lang w:val="zh-CN"/>
        </w:rPr>
        <w:t>从网站首页左上角点击考试入口进入</w:t>
      </w:r>
      <w:r>
        <w:rPr>
          <w:rFonts w:ascii="宋体" w:eastAsia="仿宋_GB2312" w:hAnsi="宋体" w:cs="宋体"/>
          <w:color w:val="000000"/>
          <w:sz w:val="32"/>
          <w:szCs w:val="32"/>
        </w:rPr>
        <w:t>“</w:t>
      </w:r>
      <w:r>
        <w:rPr>
          <w:rFonts w:ascii="宋体" w:eastAsia="仿宋_GB2312" w:hAnsi="宋体" w:cs="宋体" w:hint="eastAsia"/>
          <w:color w:val="000000"/>
          <w:sz w:val="32"/>
          <w:szCs w:val="32"/>
          <w:lang w:val="zh-CN"/>
        </w:rPr>
        <w:t>全国领导干部公职人员考试平台</w:t>
      </w:r>
      <w:r>
        <w:rPr>
          <w:rFonts w:ascii="宋体" w:eastAsia="仿宋_GB2312" w:hAnsi="宋体" w:cs="宋体"/>
          <w:color w:val="000000"/>
          <w:sz w:val="32"/>
          <w:szCs w:val="32"/>
        </w:rPr>
        <w:t>”</w:t>
      </w:r>
      <w:r>
        <w:rPr>
          <w:rFonts w:ascii="宋体" w:eastAsia="仿宋_GB2312" w:hAnsi="宋体" w:cs="宋体" w:hint="eastAsia"/>
          <w:color w:val="000000"/>
          <w:sz w:val="32"/>
          <w:szCs w:val="32"/>
        </w:rPr>
        <w:t>，</w:t>
      </w:r>
      <w:r>
        <w:rPr>
          <w:rFonts w:ascii="宋体" w:eastAsia="仿宋_GB2312" w:hAnsi="宋体" w:cs="宋体" w:hint="eastAsia"/>
          <w:color w:val="000000"/>
          <w:sz w:val="32"/>
          <w:szCs w:val="32"/>
          <w:lang w:val="zh-CN"/>
        </w:rPr>
        <w:t>学员在系统登录页面输入已分配的账号</w:t>
      </w:r>
      <w:r>
        <w:rPr>
          <w:rFonts w:ascii="宋体" w:eastAsia="仿宋_GB2312" w:hAnsi="宋体" w:cs="宋体" w:hint="eastAsia"/>
          <w:color w:val="000000"/>
          <w:sz w:val="32"/>
          <w:szCs w:val="32"/>
        </w:rPr>
        <w:t>（</w:t>
      </w:r>
      <w:r>
        <w:rPr>
          <w:rFonts w:ascii="宋体" w:eastAsia="仿宋_GB2312" w:hAnsi="宋体" w:cs="宋体" w:hint="eastAsia"/>
          <w:color w:val="000000"/>
          <w:sz w:val="32"/>
          <w:szCs w:val="32"/>
          <w:lang w:val="zh-CN"/>
        </w:rPr>
        <w:t>由所在单位管理员发放</w:t>
      </w:r>
      <w:r>
        <w:rPr>
          <w:rFonts w:ascii="宋体" w:eastAsia="仿宋_GB2312" w:hAnsi="宋体" w:cs="宋体" w:hint="eastAsia"/>
          <w:color w:val="000000"/>
          <w:sz w:val="32"/>
          <w:szCs w:val="32"/>
        </w:rPr>
        <w:t>），</w:t>
      </w:r>
      <w:r>
        <w:rPr>
          <w:rFonts w:ascii="宋体" w:eastAsia="仿宋_GB2312" w:hAnsi="宋体" w:cs="宋体" w:hint="eastAsia"/>
          <w:color w:val="000000"/>
          <w:sz w:val="32"/>
          <w:szCs w:val="32"/>
          <w:lang w:val="zh-CN"/>
        </w:rPr>
        <w:t>学员首次登录密码默认为</w:t>
      </w:r>
      <w:r>
        <w:rPr>
          <w:rFonts w:ascii="宋体" w:eastAsia="仿宋_GB2312" w:hAnsi="宋体" w:cs="宋体"/>
          <w:color w:val="000000"/>
          <w:sz w:val="32"/>
          <w:szCs w:val="32"/>
        </w:rPr>
        <w:t>“888888”</w:t>
      </w:r>
      <w:r>
        <w:rPr>
          <w:rFonts w:ascii="宋体" w:eastAsia="仿宋_GB2312" w:hAnsi="宋体" w:cs="宋体" w:hint="eastAsia"/>
          <w:color w:val="000000"/>
          <w:sz w:val="32"/>
          <w:szCs w:val="32"/>
          <w:lang w:val="zh-CN"/>
        </w:rPr>
        <w:t>。</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选择好省份进入此页面，输入自己的账号和密码，通过验证进入平台，开始学习考试。没有账号请及时联系单位管理员。</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1.1</w:t>
      </w:r>
      <w:r>
        <w:rPr>
          <w:rFonts w:ascii="宋体" w:eastAsia="仿宋_GB2312" w:hAnsi="宋体" w:cs="宋体" w:hint="eastAsia"/>
          <w:color w:val="000000"/>
          <w:sz w:val="32"/>
          <w:szCs w:val="32"/>
          <w:lang w:val="zh-CN"/>
        </w:rPr>
        <w:t xml:space="preserve">　登陆成功</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当学员首次登录或密码为纯数字时，系统会要求学员修改密码；用户修改密码后，用户可使用用户账号</w:t>
      </w:r>
      <w:r>
        <w:rPr>
          <w:rFonts w:ascii="宋体" w:eastAsia="仿宋_GB2312" w:hAnsi="宋体" w:cs="宋体"/>
          <w:color w:val="000000"/>
          <w:sz w:val="32"/>
          <w:szCs w:val="32"/>
          <w:lang w:val="zh-CN"/>
        </w:rPr>
        <w:t>/QQ</w:t>
      </w:r>
      <w:r>
        <w:rPr>
          <w:rFonts w:ascii="宋体" w:eastAsia="仿宋_GB2312" w:hAnsi="宋体" w:cs="宋体" w:hint="eastAsia"/>
          <w:color w:val="000000"/>
          <w:sz w:val="32"/>
          <w:szCs w:val="32"/>
          <w:lang w:val="zh-CN"/>
        </w:rPr>
        <w:t>号</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手机号</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账号密码登录平台进行学习、考试等操作。</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2.0</w:t>
      </w:r>
      <w:r>
        <w:rPr>
          <w:rFonts w:ascii="宋体" w:eastAsia="仿宋_GB2312" w:hAnsi="宋体" w:cs="宋体" w:hint="eastAsia"/>
          <w:color w:val="000000"/>
          <w:sz w:val="32"/>
          <w:szCs w:val="32"/>
          <w:lang w:val="zh-CN"/>
        </w:rPr>
        <w:t xml:space="preserve">　首页</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2.1</w:t>
      </w:r>
      <w:r>
        <w:rPr>
          <w:rFonts w:ascii="宋体" w:eastAsia="仿宋_GB2312" w:hAnsi="宋体" w:cs="宋体" w:hint="eastAsia"/>
          <w:color w:val="000000"/>
          <w:sz w:val="32"/>
          <w:szCs w:val="32"/>
          <w:lang w:val="zh-CN"/>
        </w:rPr>
        <w:t xml:space="preserve">　导航</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点击头部导航，切换到相应功能板块。可以通过切换首页</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我的学习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我的考试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通知资讯</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操作手册</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关于我们板块，来进行自己需要的操作。当前页面显示为</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白色条，红色字</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2.2</w:t>
      </w:r>
      <w:r>
        <w:rPr>
          <w:rFonts w:ascii="宋体" w:eastAsia="仿宋_GB2312" w:hAnsi="宋体" w:cs="宋体" w:hint="eastAsia"/>
          <w:color w:val="000000"/>
          <w:sz w:val="32"/>
          <w:szCs w:val="32"/>
          <w:lang w:val="zh-CN"/>
        </w:rPr>
        <w:t xml:space="preserve">　个人信息</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展示自己的个人信息，分别为：姓名、账号、政治面貌、职务</w:t>
      </w:r>
      <w:r>
        <w:rPr>
          <w:rFonts w:ascii="宋体" w:eastAsia="仿宋_GB2312" w:hAnsi="宋体" w:cs="宋体" w:hint="eastAsia"/>
          <w:color w:val="000000"/>
          <w:sz w:val="32"/>
          <w:szCs w:val="32"/>
          <w:lang w:val="zh-CN"/>
        </w:rPr>
        <w:lastRenderedPageBreak/>
        <w:t>级别、所在单位，点击修改资料可进入修改资料页面，修改头像</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姓名</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绑定邮箱和</w:t>
      </w:r>
      <w:r>
        <w:rPr>
          <w:rFonts w:ascii="宋体" w:eastAsia="仿宋_GB2312" w:hAnsi="宋体" w:cs="宋体"/>
          <w:color w:val="000000"/>
          <w:sz w:val="32"/>
          <w:szCs w:val="32"/>
          <w:lang w:val="zh-CN"/>
        </w:rPr>
        <w:t>QQ</w:t>
      </w:r>
      <w:r>
        <w:rPr>
          <w:rFonts w:ascii="宋体" w:eastAsia="仿宋_GB2312" w:hAnsi="宋体" w:cs="宋体" w:hint="eastAsia"/>
          <w:color w:val="000000"/>
          <w:sz w:val="32"/>
          <w:szCs w:val="32"/>
          <w:lang w:val="zh-CN"/>
        </w:rPr>
        <w:t>，并且可以切换到修改密码页面。</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2.3</w:t>
      </w:r>
      <w:r>
        <w:rPr>
          <w:rFonts w:ascii="宋体" w:eastAsia="仿宋_GB2312" w:hAnsi="宋体" w:cs="宋体" w:hint="eastAsia"/>
          <w:color w:val="000000"/>
          <w:sz w:val="32"/>
          <w:szCs w:val="32"/>
          <w:lang w:val="zh-CN"/>
        </w:rPr>
        <w:t xml:space="preserve">　我的积分</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可以看到自己今日积分、总积分、积分所在自己单位排名。具体积分规则可以查看，也可以点击进入积分详情页面。</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2.4</w:t>
      </w:r>
      <w:r>
        <w:rPr>
          <w:rFonts w:ascii="宋体" w:eastAsia="仿宋_GB2312" w:hAnsi="宋体" w:cs="宋体" w:hint="eastAsia"/>
          <w:color w:val="000000"/>
          <w:sz w:val="32"/>
          <w:szCs w:val="32"/>
          <w:lang w:val="zh-CN"/>
        </w:rPr>
        <w:t xml:space="preserve">　我的学习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我的学习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部分分为必修课和选修课，可以看到自己学习的百分比，点击相应的课程名称可以进入到课程中。</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2.5</w:t>
      </w:r>
      <w:r>
        <w:rPr>
          <w:rFonts w:ascii="宋体" w:eastAsia="仿宋_GB2312" w:hAnsi="宋体" w:cs="宋体" w:hint="eastAsia"/>
          <w:color w:val="000000"/>
          <w:sz w:val="32"/>
          <w:szCs w:val="32"/>
          <w:lang w:val="zh-CN"/>
        </w:rPr>
        <w:t xml:space="preserve">　我的考试</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在这里可以进入到</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我的考试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页面，点击查看最近是否有考试。</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2.6</w:t>
      </w:r>
      <w:r>
        <w:rPr>
          <w:rFonts w:ascii="宋体" w:eastAsia="仿宋_GB2312" w:hAnsi="宋体" w:cs="宋体" w:hint="eastAsia"/>
          <w:color w:val="000000"/>
          <w:sz w:val="32"/>
          <w:szCs w:val="32"/>
          <w:lang w:val="zh-CN"/>
        </w:rPr>
        <w:t xml:space="preserve">　学习档案</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学习档案</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页内可以查看自己学习时的记录的笔记、错题、积分</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成绩</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证书。</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2.7</w:t>
      </w:r>
      <w:r>
        <w:rPr>
          <w:rFonts w:ascii="宋体" w:eastAsia="仿宋_GB2312" w:hAnsi="宋体" w:cs="宋体" w:hint="eastAsia"/>
          <w:color w:val="000000"/>
          <w:sz w:val="32"/>
          <w:szCs w:val="32"/>
          <w:lang w:val="zh-CN"/>
        </w:rPr>
        <w:t xml:space="preserve">　公告</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公告</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部分会展示最新的公告、通知和考试预告，点击公告栏可以查看最新的公告，以及第一时间得知您的新课程和考试预告。</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2.8</w:t>
      </w:r>
      <w:r>
        <w:rPr>
          <w:rFonts w:ascii="宋体" w:eastAsia="仿宋_GB2312" w:hAnsi="宋体" w:cs="宋体" w:hint="eastAsia"/>
          <w:color w:val="000000"/>
          <w:sz w:val="32"/>
          <w:szCs w:val="32"/>
          <w:lang w:val="zh-CN"/>
        </w:rPr>
        <w:t xml:space="preserve">　法治资讯</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最新的法治资讯，可以通过点击查看。</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2.9</w:t>
      </w:r>
      <w:r>
        <w:rPr>
          <w:rFonts w:ascii="宋体" w:eastAsia="仿宋_GB2312" w:hAnsi="宋体" w:cs="宋体" w:hint="eastAsia"/>
          <w:color w:val="000000"/>
          <w:sz w:val="32"/>
          <w:szCs w:val="32"/>
          <w:lang w:val="zh-CN"/>
        </w:rPr>
        <w:t xml:space="preserve">　必修课学习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最新发布的必修课，可以快速学习您想选择的课程。</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lastRenderedPageBreak/>
        <w:t>2.10</w:t>
      </w:r>
      <w:r>
        <w:rPr>
          <w:rFonts w:ascii="宋体" w:eastAsia="仿宋_GB2312" w:hAnsi="宋体" w:cs="宋体" w:hint="eastAsia"/>
          <w:color w:val="000000"/>
          <w:sz w:val="32"/>
          <w:szCs w:val="32"/>
          <w:lang w:val="zh-CN"/>
        </w:rPr>
        <w:t xml:space="preserve">　个人积分排名</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排行</w:t>
      </w:r>
      <w:proofErr w:type="gramStart"/>
      <w:r>
        <w:rPr>
          <w:rFonts w:ascii="宋体" w:eastAsia="仿宋_GB2312" w:hAnsi="宋体" w:cs="宋体" w:hint="eastAsia"/>
          <w:color w:val="000000"/>
          <w:sz w:val="32"/>
          <w:szCs w:val="32"/>
          <w:lang w:val="zh-CN"/>
        </w:rPr>
        <w:t>榜展示</w:t>
      </w:r>
      <w:proofErr w:type="gramEnd"/>
      <w:r>
        <w:rPr>
          <w:rFonts w:ascii="宋体" w:eastAsia="仿宋_GB2312" w:hAnsi="宋体" w:cs="宋体" w:hint="eastAsia"/>
          <w:color w:val="000000"/>
          <w:sz w:val="32"/>
          <w:szCs w:val="32"/>
          <w:lang w:val="zh-CN"/>
        </w:rPr>
        <w:t>个人积分在单位排名前十的学员，通过提高自己的分数进入排行榜。</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2.11</w:t>
      </w:r>
      <w:r>
        <w:rPr>
          <w:rFonts w:ascii="宋体" w:eastAsia="仿宋_GB2312" w:hAnsi="宋体" w:cs="宋体" w:hint="eastAsia"/>
          <w:color w:val="000000"/>
          <w:sz w:val="32"/>
          <w:szCs w:val="32"/>
          <w:lang w:val="zh-CN"/>
        </w:rPr>
        <w:t xml:space="preserve">　快捷窗口</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系统提供首页漂浮快捷入口功能，可以直接从首页打开</w:t>
      </w:r>
      <w:r>
        <w:rPr>
          <w:rFonts w:ascii="宋体" w:eastAsia="仿宋_GB2312" w:hAnsi="宋体" w:cs="宋体"/>
          <w:color w:val="000000"/>
          <w:sz w:val="32"/>
          <w:szCs w:val="32"/>
          <w:lang w:val="zh-CN"/>
        </w:rPr>
        <w:t>APP</w:t>
      </w:r>
      <w:r>
        <w:rPr>
          <w:rFonts w:ascii="宋体" w:eastAsia="仿宋_GB2312" w:hAnsi="宋体" w:cs="宋体" w:hint="eastAsia"/>
          <w:color w:val="000000"/>
          <w:sz w:val="32"/>
          <w:szCs w:val="32"/>
          <w:lang w:val="zh-CN"/>
        </w:rPr>
        <w:t>下载、在线客服以及可以返回浏览器顶部。</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3.0</w:t>
      </w:r>
      <w:r>
        <w:rPr>
          <w:rFonts w:ascii="宋体" w:eastAsia="仿宋_GB2312" w:hAnsi="宋体" w:cs="宋体" w:hint="eastAsia"/>
          <w:color w:val="000000"/>
          <w:sz w:val="32"/>
          <w:szCs w:val="32"/>
          <w:lang w:val="zh-CN"/>
        </w:rPr>
        <w:t xml:space="preserve">　修改资料</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3.1</w:t>
      </w:r>
      <w:r>
        <w:rPr>
          <w:rFonts w:ascii="宋体" w:eastAsia="仿宋_GB2312" w:hAnsi="宋体" w:cs="宋体" w:hint="eastAsia"/>
          <w:color w:val="000000"/>
          <w:sz w:val="32"/>
          <w:szCs w:val="32"/>
          <w:lang w:val="zh-CN"/>
        </w:rPr>
        <w:t xml:space="preserve">　修改头像</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上传头像</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可以从本地上传自己喜欢的头像使用。修改资料，按照弹窗，填写相关信息进行资料的修改。</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4.0</w:t>
      </w:r>
      <w:r>
        <w:rPr>
          <w:rFonts w:ascii="宋体" w:eastAsia="仿宋_GB2312" w:hAnsi="宋体" w:cs="宋体" w:hint="eastAsia"/>
          <w:color w:val="000000"/>
          <w:sz w:val="32"/>
          <w:szCs w:val="32"/>
          <w:lang w:val="zh-CN"/>
        </w:rPr>
        <w:t xml:space="preserve">　我的学习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4.1</w:t>
      </w:r>
      <w:r>
        <w:rPr>
          <w:rFonts w:ascii="宋体" w:eastAsia="仿宋_GB2312" w:hAnsi="宋体" w:cs="宋体" w:hint="eastAsia"/>
          <w:color w:val="000000"/>
          <w:sz w:val="32"/>
          <w:szCs w:val="32"/>
          <w:lang w:val="zh-CN"/>
        </w:rPr>
        <w:t xml:space="preserve">　我的学习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通过首页点击的</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我的学习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导航，在课程中心栏目通过选项卡切换选择的操作方式供用户从多维度查看和选择课程，课程中心共分为必修</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选修。</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4.2</w:t>
      </w:r>
      <w:r>
        <w:rPr>
          <w:rFonts w:ascii="宋体" w:eastAsia="仿宋_GB2312" w:hAnsi="宋体" w:cs="宋体" w:hint="eastAsia"/>
          <w:color w:val="000000"/>
          <w:sz w:val="32"/>
          <w:szCs w:val="32"/>
          <w:lang w:val="zh-CN"/>
        </w:rPr>
        <w:t xml:space="preserve">　课程搜索</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通过课程关键字来搜索课程，输入关键字，会有课程名称引导，可以更快找到要学的课程。</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5.0</w:t>
      </w:r>
      <w:r>
        <w:rPr>
          <w:rFonts w:ascii="宋体" w:eastAsia="仿宋_GB2312" w:hAnsi="宋体" w:cs="宋体" w:hint="eastAsia"/>
          <w:color w:val="000000"/>
          <w:sz w:val="32"/>
          <w:szCs w:val="32"/>
          <w:lang w:val="zh-CN"/>
        </w:rPr>
        <w:t xml:space="preserve">　课程章节页</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5.1</w:t>
      </w:r>
      <w:r>
        <w:rPr>
          <w:rFonts w:ascii="宋体" w:eastAsia="仿宋_GB2312" w:hAnsi="宋体" w:cs="宋体" w:hint="eastAsia"/>
          <w:color w:val="000000"/>
          <w:sz w:val="32"/>
          <w:szCs w:val="32"/>
          <w:lang w:val="zh-CN"/>
        </w:rPr>
        <w:t xml:space="preserve">　学习进度和学习历史</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显示当前课程的所学章节的进度，并且保留上次学习的历史，</w:t>
      </w:r>
      <w:r>
        <w:rPr>
          <w:rFonts w:ascii="宋体" w:eastAsia="仿宋_GB2312" w:hAnsi="宋体" w:cs="宋体" w:hint="eastAsia"/>
          <w:color w:val="000000"/>
          <w:sz w:val="32"/>
          <w:szCs w:val="32"/>
          <w:lang w:val="zh-CN"/>
        </w:rPr>
        <w:lastRenderedPageBreak/>
        <w:t>可以点击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继续学习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来学习。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5.2</w:t>
      </w:r>
      <w:r>
        <w:rPr>
          <w:rFonts w:ascii="宋体" w:eastAsia="仿宋_GB2312" w:hAnsi="宋体" w:cs="宋体" w:hint="eastAsia"/>
          <w:color w:val="000000"/>
          <w:sz w:val="32"/>
          <w:szCs w:val="32"/>
          <w:lang w:val="zh-CN"/>
        </w:rPr>
        <w:t xml:space="preserve">　课程目录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课程介绍</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课程练习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我的笔记</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可以在四个板块之间切换，进入不同的板块。</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课程目录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为当前课程的章节列表。</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课程介绍</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是对课程的描述。</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课程练习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中有与该课程匹配的练习题。</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我的笔记</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中展示了自己所写的所有笔记。</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5.3</w:t>
      </w:r>
      <w:r>
        <w:rPr>
          <w:rFonts w:ascii="宋体" w:eastAsia="仿宋_GB2312" w:hAnsi="宋体" w:cs="宋体" w:hint="eastAsia"/>
          <w:color w:val="000000"/>
          <w:sz w:val="32"/>
          <w:szCs w:val="32"/>
          <w:lang w:val="zh-CN"/>
        </w:rPr>
        <w:t xml:space="preserve">　退出学习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只有点击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退出学习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本次学习才会算正常学习，才有积分。非正常退出是没有积分的。</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6.0</w:t>
      </w:r>
      <w:r>
        <w:rPr>
          <w:rFonts w:ascii="宋体" w:eastAsia="仿宋_GB2312" w:hAnsi="宋体" w:cs="宋体" w:hint="eastAsia"/>
          <w:color w:val="000000"/>
          <w:sz w:val="32"/>
          <w:szCs w:val="32"/>
          <w:lang w:val="zh-CN"/>
        </w:rPr>
        <w:t xml:space="preserve">　课程内容详情</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6.1</w:t>
      </w:r>
      <w:r>
        <w:rPr>
          <w:rFonts w:ascii="宋体" w:eastAsia="仿宋_GB2312" w:hAnsi="宋体" w:cs="宋体" w:hint="eastAsia"/>
          <w:color w:val="000000"/>
          <w:sz w:val="32"/>
          <w:szCs w:val="32"/>
          <w:lang w:val="zh-CN"/>
        </w:rPr>
        <w:t xml:space="preserve">　内容展示</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在阅读框中可以通过框中滚动条来阅读课程，并且可以调整文字大小，背景颜色。图片课件介绍文字可以通过下方箭头来查看更多内容。</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6.2</w:t>
      </w:r>
      <w:r>
        <w:rPr>
          <w:rFonts w:ascii="宋体" w:eastAsia="仿宋_GB2312" w:hAnsi="宋体" w:cs="宋体" w:hint="eastAsia"/>
          <w:color w:val="000000"/>
          <w:sz w:val="32"/>
          <w:szCs w:val="32"/>
          <w:lang w:val="zh-CN"/>
        </w:rPr>
        <w:t xml:space="preserve">　目录</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点击目录标题跳转到相应章节。</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6.3</w:t>
      </w:r>
      <w:r>
        <w:rPr>
          <w:rFonts w:ascii="宋体" w:eastAsia="仿宋_GB2312" w:hAnsi="宋体" w:cs="宋体" w:hint="eastAsia"/>
          <w:color w:val="000000"/>
          <w:sz w:val="32"/>
          <w:szCs w:val="32"/>
          <w:lang w:val="zh-CN"/>
        </w:rPr>
        <w:t xml:space="preserve">　笔记</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可以根据自己需要来添加课程笔记，每个章节下笔记最多不能超过</w:t>
      </w:r>
      <w:r>
        <w:rPr>
          <w:rFonts w:ascii="宋体" w:eastAsia="仿宋_GB2312" w:hAnsi="宋体" w:cs="宋体"/>
          <w:color w:val="000000"/>
          <w:sz w:val="32"/>
          <w:szCs w:val="32"/>
          <w:lang w:val="zh-CN"/>
        </w:rPr>
        <w:t>20</w:t>
      </w:r>
      <w:r>
        <w:rPr>
          <w:rFonts w:ascii="宋体" w:eastAsia="仿宋_GB2312" w:hAnsi="宋体" w:cs="宋体" w:hint="eastAsia"/>
          <w:color w:val="000000"/>
          <w:sz w:val="32"/>
          <w:szCs w:val="32"/>
          <w:lang w:val="zh-CN"/>
        </w:rPr>
        <w:t>条，每条最多</w:t>
      </w:r>
      <w:r>
        <w:rPr>
          <w:rFonts w:ascii="宋体" w:eastAsia="仿宋_GB2312" w:hAnsi="宋体" w:cs="宋体"/>
          <w:color w:val="000000"/>
          <w:sz w:val="32"/>
          <w:szCs w:val="32"/>
          <w:lang w:val="zh-CN"/>
        </w:rPr>
        <w:t>200</w:t>
      </w:r>
      <w:r>
        <w:rPr>
          <w:rFonts w:ascii="宋体" w:eastAsia="仿宋_GB2312" w:hAnsi="宋体" w:cs="宋体" w:hint="eastAsia"/>
          <w:color w:val="000000"/>
          <w:sz w:val="32"/>
          <w:szCs w:val="32"/>
          <w:lang w:val="zh-CN"/>
        </w:rPr>
        <w:t>字。全部章节</w:t>
      </w:r>
      <w:proofErr w:type="gramStart"/>
      <w:r>
        <w:rPr>
          <w:rFonts w:ascii="宋体" w:eastAsia="仿宋_GB2312" w:hAnsi="宋体" w:cs="宋体" w:hint="eastAsia"/>
          <w:color w:val="000000"/>
          <w:sz w:val="32"/>
          <w:szCs w:val="32"/>
          <w:lang w:val="zh-CN"/>
        </w:rPr>
        <w:t>下文字</w:t>
      </w:r>
      <w:proofErr w:type="gramEnd"/>
      <w:r>
        <w:rPr>
          <w:rFonts w:ascii="宋体" w:eastAsia="仿宋_GB2312" w:hAnsi="宋体" w:cs="宋体" w:hint="eastAsia"/>
          <w:color w:val="000000"/>
          <w:sz w:val="32"/>
          <w:szCs w:val="32"/>
          <w:lang w:val="zh-CN"/>
        </w:rPr>
        <w:t>最多</w:t>
      </w:r>
      <w:r>
        <w:rPr>
          <w:rFonts w:ascii="宋体" w:eastAsia="仿宋_GB2312" w:hAnsi="宋体" w:cs="宋体"/>
          <w:color w:val="000000"/>
          <w:sz w:val="32"/>
          <w:szCs w:val="32"/>
          <w:lang w:val="zh-CN"/>
        </w:rPr>
        <w:t>2000</w:t>
      </w:r>
      <w:r>
        <w:rPr>
          <w:rFonts w:ascii="宋体" w:eastAsia="仿宋_GB2312" w:hAnsi="宋体" w:cs="宋体" w:hint="eastAsia"/>
          <w:color w:val="000000"/>
          <w:sz w:val="32"/>
          <w:szCs w:val="32"/>
          <w:lang w:val="zh-CN"/>
        </w:rPr>
        <w:t>字。所以，要尽量去清理删除不必要的笔记，为有用笔记预留更多空间。</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lastRenderedPageBreak/>
        <w:t>7.0</w:t>
      </w:r>
      <w:r>
        <w:rPr>
          <w:rFonts w:ascii="宋体" w:eastAsia="仿宋_GB2312" w:hAnsi="宋体" w:cs="宋体" w:hint="eastAsia"/>
          <w:color w:val="000000"/>
          <w:sz w:val="32"/>
          <w:szCs w:val="32"/>
          <w:lang w:val="zh-CN"/>
        </w:rPr>
        <w:t xml:space="preserve">　我的练习</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通过课程章节列表的</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我的练习</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进入该页面。点击上一题</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下一题切换题目，也可点击答题卡进行答题切换。可以调整字体大小和背景色点击提交练习可以到练习结果查看错题。</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7.1</w:t>
      </w:r>
      <w:r>
        <w:rPr>
          <w:rFonts w:ascii="宋体" w:eastAsia="仿宋_GB2312" w:hAnsi="宋体" w:cs="宋体" w:hint="eastAsia"/>
          <w:color w:val="000000"/>
          <w:sz w:val="32"/>
          <w:szCs w:val="32"/>
          <w:lang w:val="zh-CN"/>
        </w:rPr>
        <w:t xml:space="preserve">　练习结果页</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该页显示所有题目的对错。点击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查看解析</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可以查看该题的解析，点击导入错题，记录并保存到我的错题里。</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8.0</w:t>
      </w:r>
      <w:r>
        <w:rPr>
          <w:rFonts w:ascii="宋体" w:eastAsia="仿宋_GB2312" w:hAnsi="宋体" w:cs="宋体" w:hint="eastAsia"/>
          <w:color w:val="000000"/>
          <w:sz w:val="32"/>
          <w:szCs w:val="32"/>
          <w:lang w:val="zh-CN"/>
        </w:rPr>
        <w:t xml:space="preserve">　我的考试</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8.1</w:t>
      </w:r>
      <w:r>
        <w:rPr>
          <w:rFonts w:ascii="宋体" w:eastAsia="仿宋_GB2312" w:hAnsi="宋体" w:cs="宋体" w:hint="eastAsia"/>
          <w:color w:val="000000"/>
          <w:sz w:val="32"/>
          <w:szCs w:val="32"/>
          <w:lang w:val="zh-CN"/>
        </w:rPr>
        <w:t xml:space="preserve">　考试列表</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通过首页</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进入考试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或者导航进入到该页面，该页显示为所有考试，每场考试的：考试次数、已考次数、剩余次数、考试总分、及格分数、考试成绩、考试起止时间、所需积分。会有考试行业标签，以及是否有证书。</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考试分为今年考试和往年考试，今年考试中只显示当前年份的考试，往年考试全部到往年考试中查看。</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备注：当所选考试次数已达到最大限制的时候或者积分不足时，学员不可再进行该考试。</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8.2</w:t>
      </w:r>
      <w:r>
        <w:rPr>
          <w:rFonts w:ascii="宋体" w:eastAsia="仿宋_GB2312" w:hAnsi="宋体" w:cs="宋体" w:hint="eastAsia"/>
          <w:color w:val="000000"/>
          <w:sz w:val="32"/>
          <w:szCs w:val="32"/>
          <w:lang w:val="zh-CN"/>
        </w:rPr>
        <w:t xml:space="preserve">　考试分类</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考试会在后期分为：普法考试、考前练习、知识竞赛三大类，目前除普法考试外，考前练习、知识竞赛暂未开通。</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8.3</w:t>
      </w:r>
      <w:r>
        <w:rPr>
          <w:rFonts w:ascii="宋体" w:eastAsia="仿宋_GB2312" w:hAnsi="宋体" w:cs="宋体" w:hint="eastAsia"/>
          <w:color w:val="000000"/>
          <w:sz w:val="32"/>
          <w:szCs w:val="32"/>
          <w:lang w:val="zh-CN"/>
        </w:rPr>
        <w:t xml:space="preserve">　考试详情页</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lastRenderedPageBreak/>
        <w:t>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进入考试</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进入到该页面，考试的计时方式为倒计时，点击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交卷</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才算正常提交试卷，可以获得考试成绩，其他退出方式不会有考试成绩。可以改变考试区域的字体大小和背景色。点击上一题</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下一题切换题目。也可直接点击答题卡跳到相应题目。</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8.4</w:t>
      </w:r>
      <w:r>
        <w:rPr>
          <w:rFonts w:ascii="宋体" w:eastAsia="仿宋_GB2312" w:hAnsi="宋体" w:cs="宋体" w:hint="eastAsia"/>
          <w:color w:val="000000"/>
          <w:sz w:val="32"/>
          <w:szCs w:val="32"/>
          <w:lang w:val="zh-CN"/>
        </w:rPr>
        <w:t xml:space="preserve">　考试结果</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交卷</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按钮时，如果有未做完的题目，会弹出提示：</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还有</w:t>
      </w:r>
      <w:r>
        <w:rPr>
          <w:rFonts w:ascii="宋体" w:eastAsia="仿宋_GB2312" w:hAnsi="宋体" w:cs="宋体"/>
          <w:color w:val="000000"/>
          <w:sz w:val="32"/>
          <w:szCs w:val="32"/>
          <w:lang w:val="zh-CN"/>
        </w:rPr>
        <w:t>XX</w:t>
      </w:r>
      <w:r>
        <w:rPr>
          <w:rFonts w:ascii="宋体" w:eastAsia="仿宋_GB2312" w:hAnsi="宋体" w:cs="宋体" w:hint="eastAsia"/>
          <w:color w:val="000000"/>
          <w:sz w:val="32"/>
          <w:szCs w:val="32"/>
          <w:lang w:val="zh-CN"/>
        </w:rPr>
        <w:t>题未做，是否交卷</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，您可选择继续答题和确定交卷，确定交卷后，弹出成绩，会显示您的考试是否合格。</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9.0</w:t>
      </w:r>
      <w:r>
        <w:rPr>
          <w:rFonts w:ascii="宋体" w:eastAsia="仿宋_GB2312" w:hAnsi="宋体" w:cs="宋体" w:hint="eastAsia"/>
          <w:color w:val="000000"/>
          <w:sz w:val="32"/>
          <w:szCs w:val="32"/>
          <w:lang w:val="zh-CN"/>
        </w:rPr>
        <w:t xml:space="preserve">　通知资讯</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9.1</w:t>
      </w:r>
      <w:r>
        <w:rPr>
          <w:rFonts w:ascii="宋体" w:eastAsia="仿宋_GB2312" w:hAnsi="宋体" w:cs="宋体" w:hint="eastAsia"/>
          <w:color w:val="000000"/>
          <w:sz w:val="32"/>
          <w:szCs w:val="32"/>
          <w:lang w:val="zh-CN"/>
        </w:rPr>
        <w:t xml:space="preserve">　列表分类</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通知资讯</w:t>
      </w:r>
      <w:proofErr w:type="gramStart"/>
      <w:r>
        <w:rPr>
          <w:rFonts w:ascii="宋体" w:eastAsia="仿宋_GB2312" w:hAnsi="宋体" w:cs="宋体" w:hint="eastAsia"/>
          <w:color w:val="000000"/>
          <w:sz w:val="32"/>
          <w:szCs w:val="32"/>
          <w:lang w:val="zh-CN"/>
        </w:rPr>
        <w:t>页分为</w:t>
      </w:r>
      <w:proofErr w:type="gramEnd"/>
      <w:r>
        <w:rPr>
          <w:rFonts w:ascii="宋体" w:eastAsia="仿宋_GB2312" w:hAnsi="宋体" w:cs="宋体" w:hint="eastAsia"/>
          <w:color w:val="000000"/>
          <w:sz w:val="32"/>
          <w:szCs w:val="32"/>
          <w:lang w:val="zh-CN"/>
        </w:rPr>
        <w:t>系统通知、考试预告、法治资讯、通知公告。显示了所有类型的消息，点击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通知公告</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法治资讯</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可以进入相关页面查看详情文字、图片、视频。系统通知和考试预告会定期清除失效的历史消息。</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10.0</w:t>
      </w:r>
      <w:r>
        <w:rPr>
          <w:rFonts w:ascii="宋体" w:eastAsia="仿宋_GB2312" w:hAnsi="宋体" w:cs="宋体" w:hint="eastAsia"/>
          <w:color w:val="000000"/>
          <w:sz w:val="32"/>
          <w:szCs w:val="32"/>
          <w:lang w:val="zh-CN"/>
        </w:rPr>
        <w:t xml:space="preserve">　我的积分档案</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10.1</w:t>
      </w:r>
      <w:r>
        <w:rPr>
          <w:rFonts w:ascii="宋体" w:eastAsia="仿宋_GB2312" w:hAnsi="宋体" w:cs="宋体" w:hint="eastAsia"/>
          <w:color w:val="000000"/>
          <w:sz w:val="32"/>
          <w:szCs w:val="32"/>
          <w:lang w:val="zh-CN"/>
        </w:rPr>
        <w:t xml:space="preserve">　积分档案</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显示了用户当前总积分和我的积分在单位的排名，个人积分明细显示最近一周内的用户的积分获得方式、以及每日积分来源的明细。</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备注：积分规则由系统统一设定，积分项包括：登录、课程学习、个人信息、练习习题、参与活动。</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lastRenderedPageBreak/>
        <w:t>10.2</w:t>
      </w:r>
      <w:r>
        <w:rPr>
          <w:rFonts w:ascii="宋体" w:eastAsia="仿宋_GB2312" w:hAnsi="宋体" w:cs="宋体" w:hint="eastAsia"/>
          <w:color w:val="000000"/>
          <w:sz w:val="32"/>
          <w:szCs w:val="32"/>
          <w:lang w:val="zh-CN"/>
        </w:rPr>
        <w:t xml:space="preserve">　考试档案</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hint="eastAsia"/>
          <w:color w:val="000000"/>
          <w:sz w:val="32"/>
          <w:szCs w:val="32"/>
          <w:lang w:val="zh-CN"/>
        </w:rPr>
        <w:t>考试档案展示用户所参加所有考试的记录，并且显示每次考试的最好成绩。</w:t>
      </w:r>
    </w:p>
    <w:p w:rsidR="00B37244" w:rsidRDefault="00B37244" w:rsidP="00B37244">
      <w:pPr>
        <w:spacing w:line="600" w:lineRule="exact"/>
        <w:ind w:firstLineChars="200" w:firstLine="640"/>
        <w:rPr>
          <w:rFonts w:ascii="宋体" w:eastAsia="仿宋_GB2312" w:hAnsi="宋体" w:cs="宋体"/>
          <w:color w:val="000000"/>
          <w:sz w:val="32"/>
          <w:szCs w:val="32"/>
          <w:lang w:val="zh-CN"/>
        </w:rPr>
      </w:pPr>
      <w:r>
        <w:rPr>
          <w:rFonts w:ascii="宋体" w:eastAsia="仿宋_GB2312" w:hAnsi="宋体" w:cs="宋体"/>
          <w:color w:val="000000"/>
          <w:sz w:val="32"/>
          <w:szCs w:val="32"/>
          <w:lang w:val="zh-CN"/>
        </w:rPr>
        <w:t>10.3</w:t>
      </w:r>
      <w:r>
        <w:rPr>
          <w:rFonts w:ascii="宋体" w:eastAsia="仿宋_GB2312" w:hAnsi="宋体" w:cs="宋体" w:hint="eastAsia"/>
          <w:color w:val="000000"/>
          <w:sz w:val="32"/>
          <w:szCs w:val="32"/>
          <w:lang w:val="zh-CN"/>
        </w:rPr>
        <w:t xml:space="preserve">　我的证书</w:t>
      </w:r>
    </w:p>
    <w:p w:rsidR="00B37244" w:rsidRDefault="00B37244" w:rsidP="00B37244">
      <w:pPr>
        <w:spacing w:line="600" w:lineRule="exact"/>
        <w:ind w:firstLineChars="200" w:firstLine="640"/>
        <w:rPr>
          <w:rFonts w:ascii="宋体" w:eastAsia="仿宋_GB2312" w:hAnsi="宋体" w:cs="宋体" w:hint="eastAsia"/>
          <w:color w:val="000000"/>
          <w:sz w:val="32"/>
          <w:szCs w:val="32"/>
          <w:lang w:val="zh-CN"/>
        </w:rPr>
      </w:pPr>
      <w:r>
        <w:rPr>
          <w:rFonts w:ascii="宋体" w:eastAsia="仿宋_GB2312" w:hAnsi="宋体" w:cs="宋体" w:hint="eastAsia"/>
          <w:color w:val="000000"/>
          <w:sz w:val="32"/>
          <w:szCs w:val="32"/>
          <w:lang w:val="zh-CN"/>
        </w:rPr>
        <w:t>点击</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证书预览</w:t>
      </w:r>
      <w:r>
        <w:rPr>
          <w:rFonts w:ascii="宋体" w:eastAsia="仿宋_GB2312" w:hAnsi="宋体" w:cs="宋体"/>
          <w:color w:val="000000"/>
          <w:sz w:val="32"/>
          <w:szCs w:val="32"/>
          <w:lang w:val="zh-CN"/>
        </w:rPr>
        <w:t>”</w:t>
      </w:r>
      <w:r>
        <w:rPr>
          <w:rFonts w:ascii="宋体" w:eastAsia="仿宋_GB2312" w:hAnsi="宋体" w:cs="宋体" w:hint="eastAsia"/>
          <w:color w:val="000000"/>
          <w:sz w:val="32"/>
          <w:szCs w:val="32"/>
          <w:lang w:val="zh-CN"/>
        </w:rPr>
        <w:t>，可查看证书原图，也可选择下载证书到本地。</w:t>
      </w:r>
    </w:p>
    <w:p w:rsidR="00B37244" w:rsidRDefault="00B37244" w:rsidP="00B37244">
      <w:pPr>
        <w:spacing w:line="600" w:lineRule="exact"/>
        <w:ind w:firstLineChars="200" w:firstLine="640"/>
        <w:rPr>
          <w:rFonts w:ascii="宋体" w:eastAsia="仿宋_GB2312" w:hAnsi="宋体" w:cs="宋体"/>
          <w:color w:val="000000"/>
          <w:sz w:val="32"/>
          <w:szCs w:val="32"/>
        </w:rPr>
      </w:pPr>
    </w:p>
    <w:p w:rsidR="00FB01F3" w:rsidRPr="00B37244" w:rsidRDefault="00B37244">
      <w:bookmarkStart w:id="0" w:name="_GoBack"/>
      <w:bookmarkEnd w:id="0"/>
    </w:p>
    <w:sectPr w:rsidR="00FB01F3" w:rsidRPr="00B37244">
      <w:footerReference w:type="default" r:id="rId5"/>
      <w:pgSz w:w="11906" w:h="16838"/>
      <w:pgMar w:top="1984" w:right="1247" w:bottom="1814" w:left="1417" w:header="851" w:footer="992" w:gutter="0"/>
      <w:pgNumType w:fmt="numberInDash"/>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D3" w:rsidRDefault="00B3724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381635" cy="197485"/>
              <wp:effectExtent l="0" t="0" r="12065"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197485"/>
                      </a:xfrm>
                      <a:prstGeom prst="rect">
                        <a:avLst/>
                      </a:prstGeom>
                      <a:noFill/>
                      <a:ln w="6350">
                        <a:noFill/>
                      </a:ln>
                    </wps:spPr>
                    <wps:txbx>
                      <w:txbxContent>
                        <w:p w:rsidR="006E1FD3" w:rsidRDefault="00B37244">
                          <w:pPr>
                            <w:pStyle w:val="a3"/>
                          </w:pPr>
                          <w:r>
                            <w:rPr>
                              <w:rFonts w:ascii="宋体" w:hAnsi="宋体" w:cs="宋体" w:hint="eastAsia"/>
                              <w:sz w:val="24"/>
                              <w:szCs w:val="40"/>
                            </w:rPr>
                            <w:fldChar w:fldCharType="begin"/>
                          </w:r>
                          <w:r>
                            <w:rPr>
                              <w:rFonts w:ascii="宋体" w:hAnsi="宋体" w:cs="宋体" w:hint="eastAsia"/>
                              <w:sz w:val="24"/>
                              <w:szCs w:val="40"/>
                            </w:rPr>
                            <w:instrText xml:space="preserve"> PAGE  \* MERGEFORMAT </w:instrText>
                          </w:r>
                          <w:r>
                            <w:rPr>
                              <w:rFonts w:ascii="宋体" w:hAnsi="宋体" w:cs="宋体" w:hint="eastAsia"/>
                              <w:sz w:val="24"/>
                              <w:szCs w:val="40"/>
                            </w:rPr>
                            <w:fldChar w:fldCharType="separate"/>
                          </w:r>
                          <w:r w:rsidRPr="00B37244">
                            <w:rPr>
                              <w:rFonts w:ascii="宋体" w:hAnsi="宋体" w:cs="宋体"/>
                              <w:noProof/>
                              <w:sz w:val="24"/>
                              <w:szCs w:val="40"/>
                              <w:lang w:val="en-US" w:eastAsia="zh-CN"/>
                            </w:rPr>
                            <w:t>- 1 -</w:t>
                          </w:r>
                          <w:r>
                            <w:rPr>
                              <w:rFonts w:ascii="宋体" w:hAnsi="宋体" w:cs="宋体"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0.05pt;height:15.55pt;z-index:251659264;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" filled="f" stroked="f" strokeweight=".5pt">
              <v:path arrowok="t"/>
              <v:textbox style="mso-fit-shape-to-text:t" inset="0,0,0,0">
                <w:txbxContent>
                  <w:p w:rsidR="006E1FD3" w:rsidRDefault="00B37244">
                    <w:pPr>
                      <w:pStyle w:val="a3"/>
                    </w:pPr>
                    <w:r>
                      <w:rPr>
                        <w:rFonts w:ascii="宋体" w:hAnsi="宋体" w:cs="宋体" w:hint="eastAsia"/>
                        <w:sz w:val="24"/>
                        <w:szCs w:val="40"/>
                      </w:rPr>
                      <w:fldChar w:fldCharType="begin"/>
                    </w:r>
                    <w:r>
                      <w:rPr>
                        <w:rFonts w:ascii="宋体" w:hAnsi="宋体" w:cs="宋体" w:hint="eastAsia"/>
                        <w:sz w:val="24"/>
                        <w:szCs w:val="40"/>
                      </w:rPr>
                      <w:instrText xml:space="preserve"> PAGE  \* MERGEFORMAT </w:instrText>
                    </w:r>
                    <w:r>
                      <w:rPr>
                        <w:rFonts w:ascii="宋体" w:hAnsi="宋体" w:cs="宋体" w:hint="eastAsia"/>
                        <w:sz w:val="24"/>
                        <w:szCs w:val="40"/>
                      </w:rPr>
                      <w:fldChar w:fldCharType="separate"/>
                    </w:r>
                    <w:r w:rsidRPr="00B37244">
                      <w:rPr>
                        <w:rFonts w:ascii="宋体" w:hAnsi="宋体" w:cs="宋体"/>
                        <w:noProof/>
                        <w:sz w:val="24"/>
                        <w:szCs w:val="40"/>
                        <w:lang w:val="en-US" w:eastAsia="zh-CN"/>
                      </w:rPr>
                      <w:t>- 1 -</w:t>
                    </w:r>
                    <w:r>
                      <w:rPr>
                        <w:rFonts w:ascii="宋体" w:hAnsi="宋体" w:cs="宋体" w:hint="eastAsia"/>
                        <w:sz w:val="24"/>
                        <w:szCs w:val="40"/>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44"/>
    <w:rsid w:val="004111E3"/>
    <w:rsid w:val="00943E00"/>
    <w:rsid w:val="00B3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37244"/>
    <w:pPr>
      <w:tabs>
        <w:tab w:val="center" w:pos="4153"/>
        <w:tab w:val="right" w:pos="8306"/>
      </w:tabs>
      <w:snapToGrid w:val="0"/>
      <w:jc w:val="left"/>
    </w:pPr>
    <w:rPr>
      <w:sz w:val="18"/>
    </w:rPr>
  </w:style>
  <w:style w:type="character" w:customStyle="1" w:styleId="Char">
    <w:name w:val="页脚 Char"/>
    <w:basedOn w:val="a0"/>
    <w:link w:val="a3"/>
    <w:rsid w:val="00B37244"/>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37244"/>
    <w:pPr>
      <w:tabs>
        <w:tab w:val="center" w:pos="4153"/>
        <w:tab w:val="right" w:pos="8306"/>
      </w:tabs>
      <w:snapToGrid w:val="0"/>
      <w:jc w:val="left"/>
    </w:pPr>
    <w:rPr>
      <w:sz w:val="18"/>
    </w:rPr>
  </w:style>
  <w:style w:type="character" w:customStyle="1" w:styleId="Char">
    <w:name w:val="页脚 Char"/>
    <w:basedOn w:val="a0"/>
    <w:link w:val="a3"/>
    <w:rsid w:val="00B37244"/>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2020-02-29T05:29:00Z</dcterms:created>
  <dcterms:modified xsi:type="dcterms:W3CDTF">2020-02-29T05:30:00Z</dcterms:modified>
</cp:coreProperties>
</file>