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tbl>
      <w:tblPr>
        <w:tblStyle w:val="2"/>
        <w:tblW w:w="8760" w:type="dxa"/>
        <w:jc w:val="center"/>
        <w:tblLayout w:type="fixed"/>
        <w:tblCellMar>
          <w:top w:w="0" w:type="dxa"/>
          <w:left w:w="108" w:type="dxa"/>
          <w:bottom w:w="0" w:type="dxa"/>
          <w:right w:w="108" w:type="dxa"/>
        </w:tblCellMar>
      </w:tblPr>
      <w:tblGrid>
        <w:gridCol w:w="672"/>
        <w:gridCol w:w="1250"/>
        <w:gridCol w:w="832"/>
        <w:gridCol w:w="2372"/>
        <w:gridCol w:w="1130"/>
        <w:gridCol w:w="1249"/>
        <w:gridCol w:w="1255"/>
      </w:tblGrid>
      <w:tr>
        <w:tblPrEx>
          <w:tblCellMar>
            <w:top w:w="0" w:type="dxa"/>
            <w:left w:w="108" w:type="dxa"/>
            <w:bottom w:w="0" w:type="dxa"/>
            <w:right w:w="108" w:type="dxa"/>
          </w:tblCellMar>
        </w:tblPrEx>
        <w:trPr>
          <w:trHeight w:val="434" w:hRule="atLeast"/>
          <w:jc w:val="center"/>
        </w:trPr>
        <w:tc>
          <w:tcPr>
            <w:tcW w:w="8760" w:type="dxa"/>
            <w:gridSpan w:val="7"/>
            <w:tcBorders>
              <w:top w:val="nil"/>
              <w:left w:val="nil"/>
              <w:bottom w:val="nil"/>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仿宋_GB2312" w:hAnsi="仿宋_GB2312" w:eastAsia="仿宋_GB2312" w:cs="仿宋_GB2312"/>
                <w:b/>
                <w:bCs/>
                <w:kern w:val="0"/>
                <w:sz w:val="32"/>
                <w:szCs w:val="32"/>
              </w:rPr>
            </w:pPr>
          </w:p>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kern w:val="0"/>
                <w:sz w:val="32"/>
                <w:szCs w:val="32"/>
              </w:rPr>
              <w:t>社会保险缴费</w:t>
            </w:r>
            <w:r>
              <w:rPr>
                <w:rFonts w:hint="eastAsia" w:ascii="仿宋_GB2312" w:hAnsi="仿宋_GB2312" w:eastAsia="仿宋_GB2312" w:cs="仿宋_GB2312"/>
                <w:b/>
                <w:bCs/>
                <w:kern w:val="0"/>
                <w:sz w:val="32"/>
                <w:szCs w:val="32"/>
                <w:lang w:eastAsia="zh-CN"/>
              </w:rPr>
              <w:t>工资</w:t>
            </w:r>
            <w:r>
              <w:rPr>
                <w:rFonts w:hint="eastAsia" w:ascii="仿宋_GB2312" w:hAnsi="仿宋_GB2312" w:eastAsia="仿宋_GB2312" w:cs="仿宋_GB2312"/>
                <w:b/>
                <w:bCs/>
                <w:kern w:val="0"/>
                <w:sz w:val="32"/>
                <w:szCs w:val="32"/>
              </w:rPr>
              <w:t>基数申报表</w:t>
            </w:r>
          </w:p>
        </w:tc>
      </w:tr>
      <w:tr>
        <w:tblPrEx>
          <w:tblCellMar>
            <w:top w:w="0" w:type="dxa"/>
            <w:left w:w="108" w:type="dxa"/>
            <w:bottom w:w="0" w:type="dxa"/>
            <w:right w:w="108" w:type="dxa"/>
          </w:tblCellMar>
        </w:tblPrEx>
        <w:trPr>
          <w:trHeight w:val="434" w:hRule="atLeast"/>
          <w:jc w:val="center"/>
        </w:trPr>
        <w:tc>
          <w:tcPr>
            <w:tcW w:w="1922" w:type="dxa"/>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单位全称(盖章)</w:t>
            </w:r>
          </w:p>
        </w:tc>
        <w:tc>
          <w:tcPr>
            <w:tcW w:w="832" w:type="dxa"/>
            <w:tcBorders>
              <w:top w:val="nil"/>
              <w:left w:val="nil"/>
              <w:bottom w:val="nil"/>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kern w:val="0"/>
                <w:sz w:val="24"/>
                <w:szCs w:val="24"/>
              </w:rPr>
            </w:pPr>
          </w:p>
        </w:tc>
        <w:tc>
          <w:tcPr>
            <w:tcW w:w="4751" w:type="dxa"/>
            <w:gridSpan w:val="3"/>
            <w:tcBorders>
              <w:top w:val="nil"/>
              <w:left w:val="nil"/>
              <w:bottom w:val="nil"/>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年    月    日</w:t>
            </w:r>
          </w:p>
        </w:tc>
        <w:tc>
          <w:tcPr>
            <w:tcW w:w="1255" w:type="dxa"/>
            <w:tcBorders>
              <w:top w:val="nil"/>
              <w:left w:val="nil"/>
              <w:bottom w:val="nil"/>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单位(元)</w:t>
            </w:r>
          </w:p>
        </w:tc>
      </w:tr>
      <w:tr>
        <w:tblPrEx>
          <w:tblCellMar>
            <w:top w:w="0" w:type="dxa"/>
            <w:left w:w="108" w:type="dxa"/>
            <w:bottom w:w="0" w:type="dxa"/>
            <w:right w:w="108" w:type="dxa"/>
          </w:tblCellMar>
        </w:tblPrEx>
        <w:trPr>
          <w:trHeight w:val="442" w:hRule="atLeast"/>
          <w:jc w:val="center"/>
        </w:trPr>
        <w:tc>
          <w:tcPr>
            <w:tcW w:w="672"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250"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个人编号</w:t>
            </w:r>
          </w:p>
        </w:tc>
        <w:tc>
          <w:tcPr>
            <w:tcW w:w="832"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2372"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公民身份号码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（社会保障号）</w:t>
            </w:r>
          </w:p>
        </w:tc>
        <w:tc>
          <w:tcPr>
            <w:tcW w:w="1130"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缴费</w:t>
            </w:r>
            <w:r>
              <w:rPr>
                <w:rFonts w:hint="eastAsia" w:ascii="宋体" w:hAnsi="宋体" w:eastAsia="宋体" w:cs="宋体"/>
                <w:color w:val="000000"/>
                <w:kern w:val="0"/>
                <w:sz w:val="24"/>
                <w:szCs w:val="24"/>
              </w:rPr>
              <w:t>工资总额</w:t>
            </w:r>
          </w:p>
        </w:tc>
        <w:tc>
          <w:tcPr>
            <w:tcW w:w="1249"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个人签字</w:t>
            </w:r>
          </w:p>
        </w:tc>
        <w:tc>
          <w:tcPr>
            <w:tcW w:w="1255"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CellMar>
            <w:top w:w="0" w:type="dxa"/>
            <w:left w:w="108" w:type="dxa"/>
            <w:bottom w:w="0" w:type="dxa"/>
            <w:right w:w="108" w:type="dxa"/>
          </w:tblCellMar>
        </w:tblPrEx>
        <w:trPr>
          <w:trHeight w:val="221" w:hRule="atLeast"/>
          <w:jc w:val="center"/>
        </w:trPr>
        <w:tc>
          <w:tcPr>
            <w:tcW w:w="6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5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21" w:hRule="atLeast"/>
          <w:jc w:val="center"/>
        </w:trPr>
        <w:tc>
          <w:tcPr>
            <w:tcW w:w="6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5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21" w:hRule="atLeast"/>
          <w:jc w:val="center"/>
        </w:trPr>
        <w:tc>
          <w:tcPr>
            <w:tcW w:w="6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5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21" w:hRule="atLeast"/>
          <w:jc w:val="center"/>
        </w:trPr>
        <w:tc>
          <w:tcPr>
            <w:tcW w:w="6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5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21" w:hRule="atLeast"/>
          <w:jc w:val="center"/>
        </w:trPr>
        <w:tc>
          <w:tcPr>
            <w:tcW w:w="6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5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21" w:hRule="atLeast"/>
          <w:jc w:val="center"/>
        </w:trPr>
        <w:tc>
          <w:tcPr>
            <w:tcW w:w="6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5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21" w:hRule="atLeast"/>
          <w:jc w:val="center"/>
        </w:trPr>
        <w:tc>
          <w:tcPr>
            <w:tcW w:w="67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5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21" w:hRule="atLeast"/>
          <w:jc w:val="center"/>
        </w:trPr>
        <w:tc>
          <w:tcPr>
            <w:tcW w:w="672" w:type="dxa"/>
            <w:tcBorders>
              <w:top w:val="nil"/>
              <w:left w:val="single" w:color="auto" w:sz="8" w:space="0"/>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25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32"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372"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0"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9"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55" w:type="dxa"/>
            <w:tcBorders>
              <w:top w:val="nil"/>
              <w:left w:val="single" w:color="auto" w:sz="4" w:space="0"/>
              <w:bottom w:val="nil"/>
              <w:right w:val="single" w:color="auto" w:sz="8"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21" w:hRule="atLeast"/>
          <w:jc w:val="center"/>
        </w:trPr>
        <w:tc>
          <w:tcPr>
            <w:tcW w:w="672" w:type="dxa"/>
            <w:tcBorders>
              <w:top w:val="single" w:color="auto" w:sz="4" w:space="0"/>
              <w:left w:val="single" w:color="auto" w:sz="8" w:space="0"/>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25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32"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372"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0"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9"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55" w:type="dxa"/>
            <w:tcBorders>
              <w:top w:val="single" w:color="auto" w:sz="4" w:space="0"/>
              <w:left w:val="single" w:color="auto" w:sz="4" w:space="0"/>
              <w:bottom w:val="nil"/>
              <w:right w:val="single" w:color="auto" w:sz="8"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21" w:hRule="atLeast"/>
          <w:jc w:val="center"/>
        </w:trPr>
        <w:tc>
          <w:tcPr>
            <w:tcW w:w="672" w:type="dxa"/>
            <w:tcBorders>
              <w:top w:val="single" w:color="auto" w:sz="4" w:space="0"/>
              <w:left w:val="single" w:color="auto" w:sz="8" w:space="0"/>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25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32"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372"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0"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9"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55" w:type="dxa"/>
            <w:tcBorders>
              <w:top w:val="single" w:color="auto" w:sz="4" w:space="0"/>
              <w:left w:val="single" w:color="auto" w:sz="4" w:space="0"/>
              <w:bottom w:val="nil"/>
              <w:right w:val="single" w:color="auto" w:sz="8"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38" w:hRule="atLeast"/>
          <w:jc w:val="center"/>
        </w:trPr>
        <w:tc>
          <w:tcPr>
            <w:tcW w:w="672"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4454" w:type="dxa"/>
            <w:gridSpan w:val="3"/>
            <w:tcBorders>
              <w:top w:val="single" w:color="auto" w:sz="4" w:space="0"/>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人</w:t>
            </w:r>
          </w:p>
        </w:tc>
        <w:tc>
          <w:tcPr>
            <w:tcW w:w="1130" w:type="dxa"/>
            <w:tcBorders>
              <w:top w:val="single" w:color="auto" w:sz="4" w:space="0"/>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9" w:type="dxa"/>
            <w:tcBorders>
              <w:top w:val="single" w:color="auto" w:sz="4" w:space="0"/>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55"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875" w:hRule="atLeast"/>
          <w:jc w:val="center"/>
        </w:trPr>
        <w:tc>
          <w:tcPr>
            <w:tcW w:w="8760" w:type="dxa"/>
            <w:gridSpan w:val="7"/>
            <w:tcBorders>
              <w:top w:val="nil"/>
              <w:left w:val="nil"/>
              <w:bottom w:val="nil"/>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填报说明：</w:t>
            </w:r>
          </w:p>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1.填报</w:t>
            </w:r>
            <w:r>
              <w:rPr>
                <w:rFonts w:hint="eastAsia" w:ascii="宋体" w:hAnsi="宋体" w:eastAsia="宋体" w:cs="宋体"/>
                <w:color w:val="000000"/>
                <w:kern w:val="0"/>
                <w:sz w:val="24"/>
                <w:szCs w:val="24"/>
                <w:lang w:eastAsia="zh-CN"/>
              </w:rPr>
              <w:t>工资总额</w:t>
            </w:r>
            <w:r>
              <w:rPr>
                <w:rFonts w:hint="eastAsia" w:ascii="宋体" w:hAnsi="宋体" w:eastAsia="宋体" w:cs="宋体"/>
                <w:color w:val="000000"/>
                <w:kern w:val="0"/>
                <w:sz w:val="24"/>
                <w:szCs w:val="24"/>
              </w:rPr>
              <w:t>为上一自然年度（1月1日至12月31日）全年工资收入总额，不足12个月折算成12个月的工资收入填报，填报金额以元为单位取整数；</w:t>
            </w:r>
          </w:p>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参保单位填报的缴费工资总额应当经本人签字认可或向本单位职工公布</w:t>
            </w:r>
            <w:r>
              <w:rPr>
                <w:rFonts w:hint="eastAsia" w:ascii="宋体" w:hAnsi="宋体" w:eastAsia="宋体" w:cs="宋体"/>
                <w:color w:val="000000"/>
                <w:kern w:val="0"/>
                <w:sz w:val="24"/>
                <w:szCs w:val="24"/>
              </w:rPr>
              <w:t>。</w:t>
            </w:r>
          </w:p>
        </w:tc>
      </w:tr>
    </w:tbl>
    <w:p>
      <w:bookmarkStart w:id="0" w:name="_GoBack"/>
      <w:bookmarkEnd w:id="0"/>
    </w:p>
    <w:sectPr>
      <w:type w:val="continuous"/>
      <w:pgSz w:w="11910" w:h="16840"/>
      <w:pgMar w:top="1701" w:right="1701" w:bottom="1701" w:left="1701" w:header="720" w:footer="130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YTE3MzQxMmM3ODAyOTA3ZTA3OTk1MDEzODUxNDkifQ=="/>
  </w:docVars>
  <w:rsids>
    <w:rsidRoot w:val="00000000"/>
    <w:rsid w:val="171030AF"/>
    <w:rsid w:val="23FD4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2022-05-16T01:50:00Z</dcterms:created>
  <dc:creator>Administrator</dc:creator>
  <cp:lastModifiedBy>周哈妮 </cp:lastModifiedBy>
  <dcterms:modified xsi:type="dcterms:W3CDTF">2023-01-11T03:07:43Z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441D906E0DB641BBAE5F71153EC4E4EC</vt:lpwstr>
  </property>
</Properties>
</file>