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1-10月份</w:t>
      </w:r>
      <w:r>
        <w:rPr>
          <w:rFonts w:hint="eastAsia"/>
          <w:sz w:val="36"/>
          <w:szCs w:val="36"/>
          <w:lang w:eastAsia="zh-CN"/>
        </w:rPr>
        <w:t>限上</w:t>
      </w:r>
      <w:r>
        <w:rPr>
          <w:rFonts w:hint="eastAsia"/>
          <w:sz w:val="36"/>
          <w:szCs w:val="36"/>
        </w:rPr>
        <w:t xml:space="preserve">住宿和餐饮业营业额完成表 </w:t>
      </w:r>
      <w:bookmarkEnd w:id="0"/>
      <w:r>
        <w:rPr>
          <w:rFonts w:hint="eastAsia"/>
          <w:sz w:val="36"/>
          <w:szCs w:val="36"/>
        </w:rPr>
        <w:t xml:space="preserve">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155"/>
        <w:gridCol w:w="1183"/>
        <w:gridCol w:w="1034"/>
        <w:gridCol w:w="1150"/>
        <w:gridCol w:w="1316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月份计划（万元）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月份实绩（万元）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完成计划%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全年计划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月份实绩（万元）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完成年计划%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经济开发区（滨江镇）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762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2447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黄桥经济开发区（黄桥镇）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4265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28000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22307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泰兴高新区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2098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虹桥工业园区（虹桥镇）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1750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1624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17000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10807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农产品加工园区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城区工业园区（济川街道）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807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4849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延令街道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6450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8383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54000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37299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姚王街道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611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2690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古溪镇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745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分界镇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珊瑚镇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元竹镇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新街镇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642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3690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广陵镇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2066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河失镇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1107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张桥镇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658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5458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曲霞镇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950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801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9800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8804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宣堡镇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根思乡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16950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20035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130830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105756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41078"/>
    <w:rsid w:val="3444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7"/>
    </w:pPr>
    <w:rPr>
      <w:sz w:val="28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2021-11-26T03:40:00Z</dcterms:created>
  <dc:creator> 睿轩麻麻</dc:creator>
  <cp:lastModifiedBy> 睿轩麻麻</cp:lastModifiedBy>
  <dcterms:modified xsi:type="dcterms:W3CDTF">2021-11-26T03:40:18Z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9A3B8B104DFF439BBDCC467A065FEFC4</vt:lpwstr>
  </property>
</Properties>
</file>