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失信行为纠正后的信用信息修复业务办理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授权委托书</w:t>
      </w: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“信用中国”网站：</w:t>
      </w:r>
    </w:p>
    <w:p>
      <w:pPr>
        <w:spacing w:line="588" w:lineRule="exact"/>
        <w:ind w:firstLine="600" w:firstLineChars="200"/>
        <w:jc w:val="left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我单位（单位全称：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           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，统一社会信用代码：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          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） 委托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（身份证号后6位：□□□□□□），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全权负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责办理申请提前终止公示行政处罚信息业务，行政处罚决定书文号为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，其法律后果由我单位承担。</w:t>
      </w:r>
    </w:p>
    <w:p>
      <w:pPr>
        <w:spacing w:line="588" w:lineRule="exact"/>
        <w:ind w:left="596" w:leftChars="284" w:right="120"/>
        <w:jc w:val="left"/>
        <w:rPr>
          <w:rFonts w:hint="default" w:ascii="Times New Roman" w:hAnsi="Times New Roman" w:eastAsia="方正仿宋_GB2312" w:cs="Times New Roman"/>
          <w:sz w:val="30"/>
          <w:szCs w:val="30"/>
        </w:rPr>
      </w:pPr>
      <w:r>
        <w:rPr>
          <w:rFonts w:hint="default" w:ascii="Times New Roman" w:hAnsi="Times New Roman" w:eastAsia="方正仿宋_GB2312" w:cs="Times New Roman"/>
          <w:sz w:val="30"/>
          <w:szCs w:val="30"/>
        </w:rPr>
        <w:t>授权委托期限：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日至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2312" w:cs="Times New Roman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日。被委托人无转委托权。</w:t>
      </w: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5700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3"/>
        <w:spacing w:line="588" w:lineRule="exact"/>
        <w:ind w:left="0" w:leftChars="0" w:firstLine="3300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3"/>
        <w:spacing w:line="588" w:lineRule="exact"/>
        <w:ind w:left="0" w:leftChars="0" w:firstLine="5100" w:firstLineChars="17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</w:p>
    <w:p>
      <w:pPr>
        <w:spacing w:line="588" w:lineRule="exact"/>
        <w:rPr>
          <w:rFonts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ED2285-5328-43A9-8C72-0FC29A7780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1644273-29DF-4E86-9C29-4002EB62FE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64A0F1-AE83-4E68-9BF3-B21B056C34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A91741-3F7F-4BDE-AA5A-294A00A82B3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4B5CA9B-CFAA-408B-8FE2-657F825A48D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684806C-2140-4A0C-95B0-49AF77796F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4BB856E-95F3-47B4-AC99-76DE83412B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TA2NDA4OTRmNWY2NWM0ZGM0ZDYwMmJjNTRlNzQifQ=="/>
  </w:docVars>
  <w:rsids>
    <w:rsidRoot w:val="00E85816"/>
    <w:rsid w:val="000710BA"/>
    <w:rsid w:val="000A3BF4"/>
    <w:rsid w:val="00211536"/>
    <w:rsid w:val="0052583E"/>
    <w:rsid w:val="00690A8A"/>
    <w:rsid w:val="00C30680"/>
    <w:rsid w:val="00C728B3"/>
    <w:rsid w:val="00E85816"/>
    <w:rsid w:val="00EB7C6C"/>
    <w:rsid w:val="00F9391B"/>
    <w:rsid w:val="09100F25"/>
    <w:rsid w:val="093F1E25"/>
    <w:rsid w:val="0BF967F3"/>
    <w:rsid w:val="18814043"/>
    <w:rsid w:val="19EC2CE6"/>
    <w:rsid w:val="29C443CB"/>
    <w:rsid w:val="2F3366BF"/>
    <w:rsid w:val="32562ADC"/>
    <w:rsid w:val="38AD721F"/>
    <w:rsid w:val="41EC0D67"/>
    <w:rsid w:val="48142DC6"/>
    <w:rsid w:val="4C7B78B7"/>
    <w:rsid w:val="4D6030AE"/>
    <w:rsid w:val="570D3765"/>
    <w:rsid w:val="5D182938"/>
    <w:rsid w:val="6AB04492"/>
    <w:rsid w:val="6ACE388B"/>
    <w:rsid w:val="6C814A92"/>
    <w:rsid w:val="6D151D14"/>
    <w:rsid w:val="70BA229B"/>
    <w:rsid w:val="715E16E2"/>
    <w:rsid w:val="78735284"/>
    <w:rsid w:val="7A756E44"/>
    <w:rsid w:val="7B4260EC"/>
    <w:rsid w:val="7F9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8"/>
    <w:qFormat/>
    <w:uiPriority w:val="0"/>
    <w:rPr>
      <w:sz w:val="24"/>
      <w:szCs w:val="24"/>
    </w:rPr>
  </w:style>
  <w:style w:type="paragraph" w:styleId="3">
    <w:name w:val="Closing"/>
    <w:basedOn w:val="1"/>
    <w:link w:val="9"/>
    <w:qFormat/>
    <w:uiPriority w:val="0"/>
    <w:pPr>
      <w:ind w:left="100" w:leftChars="2100"/>
    </w:pPr>
    <w:rPr>
      <w:sz w:val="24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称呼 Char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结束语 Char"/>
    <w:basedOn w:val="7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78E7-D3DD-41FD-B07C-C3D822895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174</Characters>
  <Lines>2</Lines>
  <Paragraphs>1</Paragraphs>
  <TotalTime>2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2023-05-04T01:20:00Z</dcterms:created>
  <dc:creator>tcl</dc:creator>
  <cp:lastModifiedBy>范艳君</cp:lastModifiedBy>
  <cp:lastPrinted>2023-05-05T00:51:00Z</cp:lastPrinted>
  <dcterms:modified xsi:type="dcterms:W3CDTF">2023-05-05T02:13:05Z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2244A65A9B934859A5CBB195104BE5FD_13</vt:lpwstr>
  </property>
</Properties>
</file>