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A2" w:rsidRDefault="00AB44A2" w:rsidP="00AB44A2">
      <w:pPr>
        <w:widowControl/>
        <w:spacing w:line="960" w:lineRule="exact"/>
        <w:jc w:val="center"/>
        <w:rPr>
          <w:b/>
          <w:color w:val="FF0000"/>
          <w:spacing w:val="-6"/>
          <w:w w:val="75"/>
          <w:kern w:val="0"/>
          <w:sz w:val="84"/>
          <w:szCs w:val="84"/>
        </w:rPr>
      </w:pPr>
    </w:p>
    <w:p w:rsidR="00AB44A2" w:rsidRDefault="00AB44A2" w:rsidP="00AB44A2">
      <w:pPr>
        <w:widowControl/>
        <w:spacing w:line="960" w:lineRule="exact"/>
        <w:jc w:val="center"/>
        <w:rPr>
          <w:b/>
          <w:color w:val="FF0000"/>
          <w:spacing w:val="-6"/>
          <w:w w:val="75"/>
          <w:kern w:val="0"/>
          <w:sz w:val="84"/>
          <w:szCs w:val="84"/>
        </w:rPr>
      </w:pPr>
      <w:r>
        <w:rPr>
          <w:rFonts w:hint="eastAsia"/>
          <w:b/>
          <w:color w:val="FF0000"/>
          <w:spacing w:val="-6"/>
          <w:w w:val="75"/>
          <w:kern w:val="0"/>
          <w:sz w:val="84"/>
          <w:szCs w:val="84"/>
        </w:rPr>
        <w:t>中共泰兴市公安局委员会</w:t>
      </w:r>
    </w:p>
    <w:p w:rsidR="00AB44A2" w:rsidRDefault="00AB44A2" w:rsidP="00AB44A2">
      <w:pPr>
        <w:widowControl/>
        <w:tabs>
          <w:tab w:val="left" w:pos="3270"/>
        </w:tabs>
        <w:spacing w:line="960" w:lineRule="exact"/>
        <w:jc w:val="center"/>
        <w:rPr>
          <w:rFonts w:ascii="仿宋_GB2312" w:eastAsia="仿宋_GB2312"/>
          <w:color w:val="FF0000"/>
          <w:spacing w:val="-6"/>
          <w:kern w:val="0"/>
          <w:sz w:val="32"/>
          <w:szCs w:val="32"/>
        </w:rPr>
      </w:pPr>
      <w:r>
        <w:rPr>
          <w:rFonts w:ascii="仿宋_GB2312" w:eastAsia="仿宋_GB2312" w:hint="eastAsia"/>
          <w:color w:val="FF0000"/>
          <w:spacing w:val="-6"/>
          <w:kern w:val="0"/>
          <w:sz w:val="32"/>
          <w:szCs w:val="32"/>
        </w:rPr>
        <w:t>泰公委</w:t>
      </w:r>
      <w:r>
        <w:rPr>
          <w:rFonts w:ascii="仿宋_GB2312" w:eastAsia="仿宋" w:hAnsi="仿宋" w:hint="eastAsia"/>
          <w:color w:val="FF0000"/>
          <w:spacing w:val="-6"/>
          <w:kern w:val="0"/>
          <w:sz w:val="32"/>
          <w:szCs w:val="32"/>
        </w:rPr>
        <w:t>（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2020</w:t>
      </w:r>
      <w:r>
        <w:rPr>
          <w:rFonts w:ascii="仿宋_GB2312" w:eastAsia="仿宋" w:hAnsi="仿宋" w:hint="eastAsia"/>
          <w:color w:val="FF0000"/>
          <w:spacing w:val="-6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76</w:t>
      </w:r>
      <w:r>
        <w:rPr>
          <w:rFonts w:ascii="仿宋_GB2312" w:eastAsia="仿宋_GB2312" w:hint="eastAsia"/>
          <w:color w:val="FF0000"/>
          <w:spacing w:val="-6"/>
          <w:kern w:val="0"/>
          <w:sz w:val="32"/>
          <w:szCs w:val="32"/>
        </w:rPr>
        <w:t>号</w:t>
      </w:r>
    </w:p>
    <w:p w:rsidR="00AB44A2" w:rsidRDefault="00AB44A2" w:rsidP="00AB44A2">
      <w:pPr>
        <w:jc w:val="center"/>
        <w:rPr>
          <w:rFonts w:hint="eastAsia"/>
          <w:sz w:val="44"/>
          <w:szCs w:val="44"/>
        </w:rPr>
      </w:pPr>
      <w:r>
        <w:rPr>
          <w:rFonts w:hint="eastAsia"/>
          <w:color w:val="FF0000"/>
          <w:spacing w:val="-6"/>
          <w:kern w:val="0"/>
          <w:sz w:val="48"/>
        </w:rPr>
        <w:t>━━━━━━━━★━━━━━━━━</w:t>
      </w:r>
    </w:p>
    <w:p w:rsidR="00AB44A2" w:rsidRDefault="00AB44A2" w:rsidP="00AB44A2">
      <w:pPr>
        <w:spacing w:line="54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AB44A2" w:rsidRDefault="00AB44A2" w:rsidP="00AB44A2">
      <w:pPr>
        <w:spacing w:line="54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关于蔡林等同志职务任免的通知</w:t>
      </w:r>
    </w:p>
    <w:p w:rsidR="00AB44A2" w:rsidRDefault="00AB44A2" w:rsidP="00AB44A2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</w:p>
    <w:p w:rsidR="00AB44A2" w:rsidRDefault="00AB44A2" w:rsidP="00AB44A2">
      <w:pPr>
        <w:spacing w:line="540" w:lineRule="exact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分局、各派出所，市局各部门、各直属单位：</w:t>
      </w:r>
    </w:p>
    <w:p w:rsidR="00AB44A2" w:rsidRDefault="00AB44A2" w:rsidP="00AB44A2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一、接市委（2020）泰委发﹝组字﹞91号文件通知：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蔡林同志任泰兴市公安局政委；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免去王扣发同志的中共泰兴市公安局委员会委员职务；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免去李剑同志的泰兴市公安局政治处主任职务；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陈今文同志任泰兴市公安局政治处主任，免去其中共泰兴市纪律检查委员会、泰兴市监察委员会第九派驻纪检监察组组长职务；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张浩同志任中共泰兴市纪律检查委员会、泰兴市监察委员会第九派驻纪检监察组组长，中共泰兴市公安局委员会委员；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刘建军同志任泰兴市公安局城北派出所教导员；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常昊同志任中共泰兴市滨江镇委员会政法委员。</w:t>
      </w:r>
    </w:p>
    <w:p w:rsidR="00AB44A2" w:rsidRDefault="00AB44A2" w:rsidP="00AB44A2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二、接市委（2020）泰委发﹝组字﹞92号文件通知：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宋亚群同志任泰兴市公安局网络安全保卫大队教导员；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曹亚东同志任泰兴市公安局宣堡派出所教导员。</w:t>
      </w:r>
    </w:p>
    <w:p w:rsidR="00AB44A2" w:rsidRDefault="00AB44A2" w:rsidP="00AB44A2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三、接市委（2020）泰委发﹝组字﹞94号文件通知：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李连锋同志任泰兴市公安局滨江派出所所长，试用期一年；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鲁献忠同志任泰兴市公安局燕头派出所教导员，试用期一年；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翁小军同志任泰兴市公安局张桥派出所教导员，试用期一年。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上述同志试用期间，履行所任职务的职责，享受相应的政治、生活待遇。</w:t>
      </w:r>
    </w:p>
    <w:p w:rsidR="00AB44A2" w:rsidRDefault="00AB44A2" w:rsidP="00AB44A2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四、接市政府泰政人﹝2020﹞9号文件通知： 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李剑同志任泰兴市公安局副局长；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免去蔡林、王扣发二位同志的泰兴市公安局副局长职务；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免去张浩同志的泰兴市公安局巡特警大队大队长职务；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杨晓兵同志任泰兴市公安局巡特警大队大队长，免去其泰兴市公安局出入境管理大队大队长职务；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唐丹阳同志任泰兴市公安局出入境管理大队大队长，免去其泰兴市公安局治安管理警察大队大队长职务；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钱伟民同志任泰兴市公安局治安管理警察大队大队长，免去其泰兴市公安局燕头派出所所长职务；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王文建同志任泰兴市公安局燕头派出所所长，免去其泰兴市公安局宣堡派出所所长职务；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叶志平同志任泰兴市公安局宣堡派出所所长，免去其泰兴市公安局汽渡派出所所长职务；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免去常昊同志的泰兴市公安局滨江派出所所长职务；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免去刘建军同志泰兴市公安局张桥派出所所长职务；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潘晓军同志任泰兴市公安局张桥派出所所长，免去其泰兴市公安局古溪派出所所长职务。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四、接市政府泰政人﹝2020﹞10号文件通知：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蒋建全同志任泰兴市公安局虹桥派出所所长。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中共泰兴市公安局委员会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2020年9月27日</w:t>
      </w: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44A2" w:rsidRDefault="00AB44A2" w:rsidP="00AB44A2">
      <w:pPr>
        <w:pBdr>
          <w:top w:val="single" w:sz="6" w:space="1" w:color="auto"/>
          <w:bottom w:val="single" w:sz="6" w:space="2" w:color="auto"/>
        </w:pBdr>
        <w:spacing w:line="44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签发：李双山         核稿：张建伟        编校：唐俊</w:t>
      </w:r>
    </w:p>
    <w:p w:rsidR="00AB44A2" w:rsidRDefault="00AB44A2" w:rsidP="00AB44A2">
      <w:pPr>
        <w:snapToGrid w:val="0"/>
        <w:spacing w:line="440" w:lineRule="atLeast"/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t>2020年9月27日印发                     共印：10份</w:t>
      </w:r>
    </w:p>
    <w:p w:rsidR="001C1671" w:rsidRDefault="001C1671"/>
    <w:sectPr w:rsidR="001C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71" w:rsidRDefault="001C1671" w:rsidP="00AB44A2">
      <w:r>
        <w:separator/>
      </w:r>
    </w:p>
  </w:endnote>
  <w:endnote w:type="continuationSeparator" w:id="1">
    <w:p w:rsidR="001C1671" w:rsidRDefault="001C1671" w:rsidP="00AB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71" w:rsidRDefault="001C1671" w:rsidP="00AB44A2">
      <w:r>
        <w:separator/>
      </w:r>
    </w:p>
  </w:footnote>
  <w:footnote w:type="continuationSeparator" w:id="1">
    <w:p w:rsidR="001C1671" w:rsidRDefault="001C1671" w:rsidP="00AB4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4A2"/>
    <w:rsid w:val="001C1671"/>
    <w:rsid w:val="00AB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4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4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>Lenovo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2020-10-15T07:27:00Z</dcterms:created>
  <dcterms:modified xsi:type="dcterms:W3CDTF">2020-10-15T07:27:00Z</dcterms:modified>
</cp:coreProperties>
</file>