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AA" w:rsidRDefault="008151F2">
      <w:pPr>
        <w:pStyle w:val="2"/>
        <w:spacing w:line="400" w:lineRule="exact"/>
        <w:rPr>
          <w:rFonts w:ascii="宋体" w:eastAsia="宋体" w:hAnsi="宋体" w:cs="宋体"/>
          <w:color w:val="000000" w:themeColor="text1"/>
        </w:rPr>
      </w:pPr>
      <w:r>
        <w:rPr>
          <w:rFonts w:ascii="宋体" w:eastAsia="宋体" w:hAnsi="宋体" w:cs="宋体" w:hint="eastAsia"/>
          <w:color w:val="000000" w:themeColor="text1"/>
        </w:rPr>
        <w:t>附件一：法定代表人（法定负责人）授权书</w:t>
      </w:r>
    </w:p>
    <w:p w:rsidR="005308AA" w:rsidRDefault="008151F2">
      <w:pPr>
        <w:spacing w:line="440" w:lineRule="exact"/>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本人</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（姓名）系</w:t>
      </w:r>
      <w:r>
        <w:rPr>
          <w:rFonts w:ascii="宋体" w:eastAsia="宋体" w:hAnsi="宋体" w:cs="宋体" w:hint="eastAsia"/>
          <w:color w:val="000000" w:themeColor="text1"/>
          <w:sz w:val="24"/>
          <w:u w:val="single"/>
        </w:rPr>
        <w:t>（比选人全称）</w:t>
      </w:r>
      <w:r>
        <w:rPr>
          <w:rFonts w:ascii="宋体" w:eastAsia="宋体" w:hAnsi="宋体" w:cs="宋体" w:hint="eastAsia"/>
          <w:color w:val="000000" w:themeColor="text1"/>
          <w:sz w:val="24"/>
        </w:rPr>
        <w:t>的法定代表人（法定负责人），现委托</w:t>
      </w:r>
      <w:r>
        <w:rPr>
          <w:rFonts w:ascii="宋体" w:eastAsia="宋体" w:hAnsi="宋体" w:cs="宋体" w:hint="eastAsia"/>
          <w:color w:val="000000" w:themeColor="text1"/>
          <w:sz w:val="24"/>
          <w:u w:val="single"/>
        </w:rPr>
        <w:t>（全权代表姓名）</w:t>
      </w:r>
      <w:r>
        <w:rPr>
          <w:rFonts w:ascii="宋体" w:eastAsia="宋体" w:hAnsi="宋体" w:cs="宋体" w:hint="eastAsia"/>
          <w:color w:val="000000" w:themeColor="text1"/>
          <w:sz w:val="24"/>
        </w:rPr>
        <w:t>为我方授权代表。授权代表根据授权，以我方名义签署、澄清、说明、补正、递交、撤回、修改</w:t>
      </w:r>
      <w:r>
        <w:rPr>
          <w:rFonts w:ascii="宋体" w:eastAsia="宋体" w:hAnsi="宋体" w:cs="宋体" w:hint="eastAsia"/>
          <w:color w:val="000000" w:themeColor="text1"/>
          <w:sz w:val="24"/>
          <w:u w:val="single"/>
        </w:rPr>
        <w:t>PPN</w:t>
      </w:r>
      <w:r>
        <w:rPr>
          <w:rFonts w:ascii="宋体" w:eastAsia="宋体" w:hAnsi="宋体" w:cs="宋体" w:hint="eastAsia"/>
          <w:color w:val="000000" w:themeColor="text1"/>
          <w:sz w:val="24"/>
        </w:rPr>
        <w:t>比选文件、签订合同和处理有关事宜，其法律后果由我方承担。</w:t>
      </w:r>
    </w:p>
    <w:p w:rsidR="005308AA" w:rsidRDefault="008151F2">
      <w:pPr>
        <w:spacing w:line="440" w:lineRule="exact"/>
        <w:rPr>
          <w:rFonts w:ascii="宋体" w:eastAsia="宋体" w:hAnsi="宋体" w:cs="宋体"/>
          <w:color w:val="000000" w:themeColor="text1"/>
          <w:sz w:val="24"/>
          <w:u w:val="single"/>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委托期限：</w:t>
      </w:r>
    </w:p>
    <w:p w:rsidR="005308AA" w:rsidRDefault="008151F2">
      <w:pPr>
        <w:spacing w:line="440" w:lineRule="exact"/>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授权代表无转委托权。</w:t>
      </w:r>
    </w:p>
    <w:p w:rsidR="005308AA" w:rsidRDefault="005308AA">
      <w:pPr>
        <w:spacing w:line="440" w:lineRule="exact"/>
        <w:ind w:firstLine="2955"/>
        <w:rPr>
          <w:rFonts w:ascii="宋体" w:eastAsia="宋体" w:hAnsi="宋体" w:cs="宋体"/>
          <w:color w:val="000000" w:themeColor="text1"/>
          <w:sz w:val="24"/>
        </w:rPr>
      </w:pPr>
    </w:p>
    <w:p w:rsidR="005308AA" w:rsidRDefault="008151F2">
      <w:pPr>
        <w:ind w:firstLineChars="1900" w:firstLine="4560"/>
        <w:rPr>
          <w:rFonts w:ascii="宋体" w:eastAsia="宋体" w:hAnsi="宋体" w:cs="宋体"/>
          <w:color w:val="000000" w:themeColor="text1"/>
          <w:sz w:val="24"/>
        </w:rPr>
      </w:pPr>
      <w:r>
        <w:rPr>
          <w:rFonts w:ascii="宋体" w:eastAsia="宋体" w:hAnsi="宋体" w:cs="宋体" w:hint="eastAsia"/>
          <w:color w:val="000000" w:themeColor="text1"/>
          <w:sz w:val="24"/>
        </w:rPr>
        <w:t>比选人名称（公章）：</w:t>
      </w:r>
    </w:p>
    <w:p w:rsidR="005308AA" w:rsidRDefault="005308AA">
      <w:pPr>
        <w:pStyle w:val="a0"/>
        <w:rPr>
          <w:rFonts w:ascii="宋体" w:eastAsia="宋体" w:hAnsi="宋体" w:cs="宋体"/>
          <w:color w:val="000000" w:themeColor="text1"/>
        </w:rPr>
      </w:pPr>
    </w:p>
    <w:p w:rsidR="005308AA" w:rsidRDefault="008151F2">
      <w:pPr>
        <w:spacing w:line="440" w:lineRule="exact"/>
        <w:ind w:firstLineChars="1900" w:firstLine="4560"/>
        <w:rPr>
          <w:rFonts w:ascii="宋体" w:eastAsia="宋体" w:hAnsi="宋体" w:cs="宋体"/>
          <w:color w:val="000000" w:themeColor="text1"/>
          <w:sz w:val="24"/>
        </w:rPr>
      </w:pPr>
      <w:r>
        <w:rPr>
          <w:rFonts w:ascii="宋体" w:eastAsia="宋体" w:hAnsi="宋体" w:cs="宋体" w:hint="eastAsia"/>
          <w:color w:val="000000" w:themeColor="text1"/>
          <w:sz w:val="24"/>
        </w:rPr>
        <w:t>法定代表人</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签字或盖章</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w:t>
      </w:r>
    </w:p>
    <w:p w:rsidR="005308AA" w:rsidRDefault="005308AA">
      <w:pPr>
        <w:pStyle w:val="a0"/>
        <w:rPr>
          <w:rFonts w:ascii="宋体" w:eastAsia="宋体" w:hAnsi="宋体" w:cs="宋体"/>
          <w:color w:val="000000" w:themeColor="text1"/>
        </w:rPr>
      </w:pPr>
    </w:p>
    <w:p w:rsidR="005308AA" w:rsidRDefault="008151F2">
      <w:pPr>
        <w:spacing w:line="440" w:lineRule="exact"/>
        <w:ind w:firstLineChars="1880" w:firstLine="4512"/>
        <w:rPr>
          <w:rFonts w:ascii="宋体" w:eastAsia="宋体" w:hAnsi="宋体" w:cs="宋体"/>
          <w:color w:val="000000" w:themeColor="text1"/>
          <w:sz w:val="24"/>
        </w:rPr>
      </w:pPr>
      <w:r>
        <w:rPr>
          <w:rFonts w:ascii="宋体" w:eastAsia="宋体" w:hAnsi="宋体" w:cs="宋体" w:hint="eastAsia"/>
          <w:color w:val="000000" w:themeColor="text1"/>
          <w:sz w:val="24"/>
        </w:rPr>
        <w:t>日期：</w:t>
      </w:r>
      <w:r>
        <w:rPr>
          <w:rFonts w:ascii="宋体" w:eastAsia="宋体" w:hAnsi="宋体" w:cs="宋体" w:hint="eastAsia"/>
          <w:color w:val="000000" w:themeColor="text1"/>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5308AA" w:rsidRDefault="005308AA">
      <w:pPr>
        <w:spacing w:line="440" w:lineRule="exact"/>
        <w:rPr>
          <w:rFonts w:ascii="宋体" w:eastAsia="宋体" w:hAnsi="宋体" w:cs="宋体"/>
          <w:color w:val="000000" w:themeColor="text1"/>
          <w:sz w:val="24"/>
        </w:rPr>
      </w:pPr>
    </w:p>
    <w:p w:rsidR="005308AA" w:rsidRDefault="005308AA">
      <w:pPr>
        <w:spacing w:line="440" w:lineRule="exact"/>
        <w:rPr>
          <w:rFonts w:ascii="宋体" w:eastAsia="宋体" w:hAnsi="宋体" w:cs="宋体"/>
          <w:b/>
          <w:bCs/>
          <w:color w:val="000000" w:themeColor="text1"/>
          <w:sz w:val="24"/>
        </w:rPr>
      </w:pPr>
    </w:p>
    <w:p w:rsidR="005308AA" w:rsidRDefault="008151F2">
      <w:pPr>
        <w:spacing w:line="440" w:lineRule="exact"/>
        <w:rPr>
          <w:rFonts w:ascii="宋体" w:eastAsia="宋体" w:hAnsi="宋体" w:cs="宋体"/>
          <w:b/>
          <w:bCs/>
          <w:color w:val="000000" w:themeColor="text1"/>
          <w:sz w:val="24"/>
        </w:rPr>
      </w:pPr>
      <w:r>
        <w:rPr>
          <w:rFonts w:ascii="宋体" w:eastAsia="宋体" w:hAnsi="宋体" w:cs="宋体" w:hint="eastAsia"/>
          <w:b/>
          <w:bCs/>
          <w:color w:val="000000" w:themeColor="text1"/>
          <w:sz w:val="24"/>
        </w:rPr>
        <w:t>附：</w:t>
      </w:r>
    </w:p>
    <w:p w:rsidR="005308AA" w:rsidRDefault="008151F2">
      <w:pPr>
        <w:spacing w:line="440" w:lineRule="exact"/>
        <w:ind w:firstLineChars="100" w:firstLine="241"/>
        <w:rPr>
          <w:rFonts w:ascii="宋体" w:eastAsia="宋体" w:hAnsi="宋体" w:cs="宋体"/>
          <w:b/>
          <w:bCs/>
          <w:color w:val="000000" w:themeColor="text1"/>
          <w:sz w:val="24"/>
        </w:rPr>
      </w:pPr>
      <w:r>
        <w:rPr>
          <w:rFonts w:ascii="宋体" w:eastAsia="宋体" w:hAnsi="宋体" w:cs="宋体" w:hint="eastAsia"/>
          <w:b/>
          <w:bCs/>
          <w:color w:val="000000" w:themeColor="text1"/>
          <w:sz w:val="24"/>
        </w:rPr>
        <w:t>授权代表姓名（签字）：</w:t>
      </w:r>
    </w:p>
    <w:tbl>
      <w:tblPr>
        <w:tblpPr w:leftFromText="180" w:rightFromText="180" w:vertAnchor="text" w:horzAnchor="page" w:tblpX="1946" w:tblpY="724"/>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308AA">
        <w:trPr>
          <w:trHeight w:val="3585"/>
        </w:trPr>
        <w:tc>
          <w:tcPr>
            <w:tcW w:w="8334" w:type="dxa"/>
          </w:tcPr>
          <w:p w:rsidR="005308AA" w:rsidRDefault="005308AA">
            <w:pPr>
              <w:spacing w:line="440" w:lineRule="exact"/>
              <w:rPr>
                <w:rFonts w:ascii="宋体" w:eastAsia="宋体" w:hAnsi="宋体" w:cs="宋体"/>
                <w:b/>
                <w:bCs/>
                <w:color w:val="000000" w:themeColor="text1"/>
                <w:sz w:val="24"/>
              </w:rPr>
            </w:pPr>
          </w:p>
          <w:p w:rsidR="005308AA" w:rsidRDefault="005308AA">
            <w:pPr>
              <w:spacing w:line="440" w:lineRule="exact"/>
              <w:rPr>
                <w:rFonts w:ascii="宋体" w:eastAsia="宋体" w:hAnsi="宋体" w:cs="宋体"/>
                <w:b/>
                <w:bCs/>
                <w:color w:val="000000" w:themeColor="text1"/>
                <w:sz w:val="24"/>
              </w:rPr>
            </w:pPr>
          </w:p>
          <w:p w:rsidR="005308AA" w:rsidRDefault="005308AA">
            <w:pPr>
              <w:spacing w:line="440" w:lineRule="exact"/>
              <w:rPr>
                <w:rFonts w:ascii="宋体" w:eastAsia="宋体" w:hAnsi="宋体" w:cs="宋体"/>
                <w:b/>
                <w:bCs/>
                <w:color w:val="000000" w:themeColor="text1"/>
                <w:sz w:val="24"/>
              </w:rPr>
            </w:pPr>
          </w:p>
          <w:p w:rsidR="005308AA" w:rsidRDefault="008151F2">
            <w:pPr>
              <w:spacing w:line="440" w:lineRule="exact"/>
              <w:ind w:firstLineChars="1100" w:firstLine="2650"/>
              <w:rPr>
                <w:rFonts w:ascii="宋体" w:eastAsia="宋体" w:hAnsi="宋体" w:cs="宋体"/>
                <w:b/>
                <w:bCs/>
                <w:color w:val="000000" w:themeColor="text1"/>
                <w:sz w:val="24"/>
              </w:rPr>
            </w:pPr>
            <w:r>
              <w:rPr>
                <w:rFonts w:ascii="宋体" w:eastAsia="宋体" w:hAnsi="宋体" w:cs="宋体" w:hint="eastAsia"/>
                <w:b/>
                <w:bCs/>
                <w:color w:val="000000" w:themeColor="text1"/>
                <w:sz w:val="24"/>
              </w:rPr>
              <w:t>授权代表身份证双面复印件</w:t>
            </w:r>
          </w:p>
          <w:p w:rsidR="005308AA" w:rsidRDefault="008151F2">
            <w:pPr>
              <w:spacing w:line="440" w:lineRule="exact"/>
              <w:ind w:firstLineChars="1400" w:firstLine="3373"/>
              <w:rPr>
                <w:rFonts w:ascii="宋体" w:eastAsia="宋体" w:hAnsi="宋体" w:cs="宋体"/>
                <w:b/>
                <w:bCs/>
                <w:color w:val="000000" w:themeColor="text1"/>
                <w:sz w:val="24"/>
              </w:rPr>
            </w:pPr>
            <w:r>
              <w:rPr>
                <w:rFonts w:ascii="宋体" w:eastAsia="宋体" w:hAnsi="宋体" w:cs="宋体" w:hint="eastAsia"/>
                <w:b/>
                <w:bCs/>
                <w:color w:val="000000" w:themeColor="text1"/>
                <w:sz w:val="24"/>
              </w:rPr>
              <w:t>（粘贴处）</w:t>
            </w:r>
          </w:p>
        </w:tc>
      </w:tr>
    </w:tbl>
    <w:p w:rsidR="005308AA" w:rsidRDefault="008151F2">
      <w:pPr>
        <w:spacing w:line="440" w:lineRule="exact"/>
        <w:ind w:firstLineChars="100" w:firstLine="241"/>
        <w:rPr>
          <w:rFonts w:ascii="宋体" w:eastAsia="宋体" w:hAnsi="宋体" w:cs="宋体"/>
          <w:color w:val="000000" w:themeColor="text1"/>
        </w:rPr>
      </w:pPr>
      <w:r>
        <w:rPr>
          <w:rFonts w:ascii="宋体" w:eastAsia="宋体" w:hAnsi="宋体" w:cs="宋体" w:hint="eastAsia"/>
          <w:b/>
          <w:bCs/>
          <w:color w:val="000000" w:themeColor="text1"/>
          <w:sz w:val="24"/>
        </w:rPr>
        <w:t>身份证号码：</w:t>
      </w:r>
    </w:p>
    <w:p w:rsidR="005308AA" w:rsidRDefault="008151F2">
      <w:pPr>
        <w:widowControl/>
        <w:jc w:val="left"/>
        <w:rPr>
          <w:rFonts w:ascii="宋体" w:eastAsia="宋体" w:hAnsi="宋体" w:cs="宋体"/>
          <w:b/>
          <w:bCs/>
          <w:color w:val="000000" w:themeColor="text1"/>
          <w:sz w:val="32"/>
          <w:szCs w:val="32"/>
        </w:rPr>
      </w:pPr>
      <w:r>
        <w:rPr>
          <w:rFonts w:ascii="宋体" w:eastAsia="宋体" w:hAnsi="宋体" w:cs="宋体"/>
          <w:color w:val="000000" w:themeColor="text1"/>
        </w:rPr>
        <w:br w:type="page"/>
      </w:r>
    </w:p>
    <w:p w:rsidR="005308AA" w:rsidRDefault="008151F2">
      <w:pPr>
        <w:pStyle w:val="2"/>
        <w:spacing w:line="400" w:lineRule="exact"/>
        <w:rPr>
          <w:rFonts w:ascii="宋体" w:eastAsia="宋体" w:hAnsi="宋体" w:cs="宋体"/>
          <w:color w:val="000000" w:themeColor="text1"/>
        </w:rPr>
      </w:pPr>
      <w:r>
        <w:rPr>
          <w:rFonts w:ascii="宋体" w:eastAsia="宋体" w:hAnsi="宋体" w:cs="宋体" w:hint="eastAsia"/>
          <w:color w:val="000000" w:themeColor="text1"/>
        </w:rPr>
        <w:lastRenderedPageBreak/>
        <w:t>附件二：参评人基础资料</w:t>
      </w:r>
    </w:p>
    <w:p w:rsidR="005308AA" w:rsidRDefault="008151F2">
      <w:pPr>
        <w:spacing w:line="360" w:lineRule="auto"/>
        <w:ind w:firstLineChars="200" w:firstLine="480"/>
        <w:rPr>
          <w:rFonts w:ascii="宋体" w:eastAsia="宋体" w:hAnsi="宋体" w:cs="宋体"/>
          <w:sz w:val="24"/>
        </w:rPr>
      </w:pPr>
      <w:r>
        <w:rPr>
          <w:rFonts w:ascii="宋体" w:eastAsia="宋体" w:hAnsi="宋体" w:cs="宋体" w:hint="eastAsia"/>
          <w:sz w:val="24"/>
        </w:rPr>
        <w:t>1</w:t>
      </w:r>
      <w:r w:rsidR="00F166BA">
        <w:rPr>
          <w:rFonts w:ascii="宋体" w:eastAsia="宋体" w:hAnsi="宋体" w:cs="宋体" w:hint="eastAsia"/>
          <w:b/>
          <w:sz w:val="24"/>
        </w:rPr>
        <w:t>.</w:t>
      </w:r>
      <w:r>
        <w:rPr>
          <w:rFonts w:ascii="宋体" w:eastAsia="宋体" w:hAnsi="宋体" w:cs="宋体" w:hint="eastAsia"/>
          <w:sz w:val="24"/>
        </w:rPr>
        <w:t>参评人提供营业执照复印件、金融业务许可证、组织机构代码复印件、税务登记证副本复印件、一般纳税人资质认定，以上复印件需加盖公司红章；若境外企业无境内相关证件，请提供境外监管部门颁发的证件作为替代；</w:t>
      </w:r>
    </w:p>
    <w:p w:rsidR="005308AA" w:rsidRDefault="008151F2">
      <w:pPr>
        <w:spacing w:line="360" w:lineRule="auto"/>
        <w:ind w:firstLineChars="200" w:firstLine="480"/>
        <w:rPr>
          <w:rFonts w:ascii="宋体" w:eastAsia="宋体" w:hAnsi="宋体" w:cs="宋体"/>
          <w:sz w:val="24"/>
        </w:rPr>
      </w:pPr>
      <w:r>
        <w:rPr>
          <w:rFonts w:ascii="宋体" w:eastAsia="宋体" w:hAnsi="宋体" w:cs="宋体" w:hint="eastAsia"/>
          <w:sz w:val="24"/>
        </w:rPr>
        <w:t>2</w:t>
      </w:r>
      <w:r w:rsidR="00F166BA">
        <w:rPr>
          <w:rFonts w:ascii="宋体" w:eastAsia="宋体" w:hAnsi="宋体" w:cs="宋体" w:hint="eastAsia"/>
          <w:sz w:val="24"/>
        </w:rPr>
        <w:t>.</w:t>
      </w:r>
      <w:r>
        <w:rPr>
          <w:rFonts w:ascii="宋体" w:eastAsia="宋体" w:hAnsi="宋体" w:cs="宋体" w:hint="eastAsia"/>
          <w:sz w:val="24"/>
        </w:rPr>
        <w:t>提供银行间市场交易商协会批准的具有非金融企业债务融资工具承销业务资格的证明；</w:t>
      </w:r>
    </w:p>
    <w:p w:rsidR="005308AA" w:rsidRDefault="008151F2" w:rsidP="00F166BA">
      <w:pPr>
        <w:spacing w:line="360" w:lineRule="auto"/>
        <w:ind w:firstLineChars="200" w:firstLine="480"/>
        <w:rPr>
          <w:rFonts w:ascii="宋体" w:eastAsia="宋体" w:hAnsi="宋体" w:cs="宋体"/>
          <w:sz w:val="24"/>
        </w:rPr>
      </w:pPr>
      <w:r>
        <w:rPr>
          <w:rFonts w:ascii="宋体" w:eastAsia="宋体" w:hAnsi="宋体" w:cs="宋体" w:hint="eastAsia"/>
          <w:sz w:val="24"/>
        </w:rPr>
        <w:t>3</w:t>
      </w:r>
      <w:r w:rsidR="00F166BA">
        <w:rPr>
          <w:rFonts w:ascii="宋体" w:eastAsia="宋体" w:hAnsi="宋体" w:cs="宋体" w:hint="eastAsia"/>
          <w:sz w:val="24"/>
        </w:rPr>
        <w:t>.</w:t>
      </w:r>
      <w:r>
        <w:rPr>
          <w:rFonts w:ascii="宋体" w:eastAsia="宋体" w:hAnsi="宋体" w:cs="宋体" w:hint="eastAsia"/>
          <w:bCs/>
          <w:sz w:val="24"/>
        </w:rPr>
        <w:t>年度财务审计报告或当年的验资报告，</w:t>
      </w:r>
      <w:r>
        <w:rPr>
          <w:rFonts w:ascii="宋体" w:eastAsia="宋体" w:hAnsi="宋体" w:cs="宋体" w:hint="eastAsia"/>
          <w:sz w:val="24"/>
        </w:rPr>
        <w:t>若企业自身无审计报告，请节选母公司审计报告中重要信息作为替代</w:t>
      </w:r>
      <w:r>
        <w:rPr>
          <w:rFonts w:ascii="宋体" w:eastAsia="宋体" w:hAnsi="宋体" w:cs="宋体" w:hint="eastAsia"/>
          <w:bCs/>
          <w:sz w:val="24"/>
        </w:rPr>
        <w:t>；</w:t>
      </w:r>
    </w:p>
    <w:p w:rsidR="005308AA" w:rsidRDefault="005308AA">
      <w:pPr>
        <w:pStyle w:val="a4"/>
        <w:rPr>
          <w:rFonts w:ascii="宋体" w:eastAsia="宋体" w:hAnsi="宋体" w:cs="宋体"/>
          <w:sz w:val="24"/>
        </w:rPr>
      </w:pPr>
    </w:p>
    <w:p w:rsidR="005308AA" w:rsidRDefault="008151F2">
      <w:pPr>
        <w:widowControl/>
        <w:jc w:val="left"/>
        <w:rPr>
          <w:rFonts w:ascii="宋体" w:eastAsia="宋体" w:hAnsi="宋体" w:cs="宋体"/>
          <w:sz w:val="24"/>
          <w:szCs w:val="20"/>
        </w:rPr>
      </w:pPr>
      <w:r>
        <w:rPr>
          <w:rFonts w:ascii="宋体" w:eastAsia="宋体" w:hAnsi="宋体" w:cs="宋体"/>
          <w:sz w:val="24"/>
        </w:rPr>
        <w:br w:type="page"/>
      </w:r>
    </w:p>
    <w:p w:rsidR="005308AA" w:rsidRDefault="008151F2">
      <w:pPr>
        <w:pStyle w:val="2"/>
        <w:spacing w:line="400" w:lineRule="exact"/>
        <w:rPr>
          <w:rFonts w:ascii="宋体" w:eastAsia="宋体" w:hAnsi="宋体" w:cs="宋体"/>
          <w:color w:val="000000" w:themeColor="text1"/>
        </w:rPr>
      </w:pPr>
      <w:r>
        <w:rPr>
          <w:rFonts w:ascii="宋体" w:eastAsia="宋体" w:hAnsi="宋体" w:cs="宋体" w:hint="eastAsia"/>
          <w:color w:val="000000" w:themeColor="text1"/>
        </w:rPr>
        <w:lastRenderedPageBreak/>
        <w:t>附件三：参与项目承诺与声明</w:t>
      </w:r>
    </w:p>
    <w:p w:rsidR="005308AA" w:rsidRDefault="005308AA">
      <w:pPr>
        <w:pStyle w:val="20"/>
        <w:tabs>
          <w:tab w:val="left" w:pos="300"/>
          <w:tab w:val="center" w:pos="4153"/>
        </w:tabs>
        <w:snapToGrid w:val="0"/>
        <w:spacing w:line="300" w:lineRule="auto"/>
        <w:ind w:firstLineChars="0" w:firstLine="0"/>
        <w:contextualSpacing/>
        <w:jc w:val="center"/>
        <w:rPr>
          <w:rFonts w:ascii="Times New Roman" w:eastAsia="方正仿宋_GBK" w:hAnsi="Times New Roman"/>
          <w:b/>
          <w:sz w:val="36"/>
          <w:szCs w:val="36"/>
        </w:rPr>
      </w:pPr>
    </w:p>
    <w:p w:rsidR="005308AA" w:rsidRDefault="008151F2">
      <w:pPr>
        <w:pStyle w:val="20"/>
        <w:tabs>
          <w:tab w:val="left" w:pos="300"/>
          <w:tab w:val="center" w:pos="4153"/>
        </w:tabs>
        <w:snapToGrid w:val="0"/>
        <w:spacing w:line="300" w:lineRule="auto"/>
        <w:ind w:firstLineChars="0" w:firstLine="0"/>
        <w:contextualSpacing/>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参与项目承诺与声明</w:t>
      </w:r>
    </w:p>
    <w:p w:rsidR="005308AA" w:rsidRDefault="005308AA">
      <w:pPr>
        <w:pStyle w:val="20"/>
        <w:tabs>
          <w:tab w:val="left" w:pos="300"/>
          <w:tab w:val="center" w:pos="4153"/>
        </w:tabs>
        <w:snapToGrid w:val="0"/>
        <w:spacing w:line="300" w:lineRule="auto"/>
        <w:ind w:firstLineChars="0" w:firstLine="0"/>
        <w:contextualSpacing/>
        <w:jc w:val="left"/>
        <w:rPr>
          <w:rFonts w:ascii="Times New Roman" w:eastAsia="方正仿宋_GBK" w:hAnsi="Times New Roman"/>
          <w:sz w:val="28"/>
        </w:rPr>
      </w:pPr>
    </w:p>
    <w:p w:rsidR="005308AA" w:rsidRDefault="008151F2">
      <w:pPr>
        <w:pStyle w:val="20"/>
        <w:tabs>
          <w:tab w:val="left" w:pos="300"/>
          <w:tab w:val="center" w:pos="4153"/>
        </w:tabs>
        <w:snapToGrid w:val="0"/>
        <w:spacing w:line="300" w:lineRule="auto"/>
        <w:ind w:firstLine="494"/>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根据贵公司的要求，我公司现正式提交项目文件。并作出如下承诺：</w:t>
      </w:r>
    </w:p>
    <w:p w:rsidR="005308AA" w:rsidRDefault="008151F2">
      <w:pPr>
        <w:pStyle w:val="20"/>
        <w:tabs>
          <w:tab w:val="left" w:pos="300"/>
          <w:tab w:val="center" w:pos="4153"/>
        </w:tabs>
        <w:snapToGrid w:val="0"/>
        <w:spacing w:line="300" w:lineRule="auto"/>
        <w:ind w:firstLine="494"/>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一、我公司已认真阅读并全部理解和接受贵公司的文件内容，无条件接受本次评选的结果。</w:t>
      </w:r>
    </w:p>
    <w:p w:rsidR="005308AA" w:rsidRDefault="008151F2">
      <w:pPr>
        <w:pStyle w:val="20"/>
        <w:tabs>
          <w:tab w:val="left" w:pos="300"/>
          <w:tab w:val="center" w:pos="4153"/>
        </w:tabs>
        <w:snapToGrid w:val="0"/>
        <w:spacing w:line="300" w:lineRule="auto"/>
        <w:ind w:firstLine="494"/>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二、我公司保证提交文件的真实性和准确性，并对其负全部法律责任。如我公司材料弄虚作假，愿承担贵公司取消我公司承担主承销商的权利，并放弃一切抗辩权。</w:t>
      </w:r>
    </w:p>
    <w:p w:rsidR="005308AA" w:rsidRDefault="008151F2">
      <w:pPr>
        <w:pStyle w:val="20"/>
        <w:tabs>
          <w:tab w:val="left" w:pos="300"/>
          <w:tab w:val="center" w:pos="4153"/>
        </w:tabs>
        <w:snapToGrid w:val="0"/>
        <w:spacing w:line="300" w:lineRule="auto"/>
        <w:ind w:firstLineChars="200" w:firstLine="480"/>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三、我公司本次提交的相关文件系经认真研究确定，如中标，我公司保证严格按照提交的相关文件中及我公司做出的承诺与贵公司签订合同并认真履行。</w:t>
      </w:r>
    </w:p>
    <w:p w:rsidR="005308AA" w:rsidRDefault="008151F2">
      <w:pPr>
        <w:pStyle w:val="20"/>
        <w:tabs>
          <w:tab w:val="left" w:pos="300"/>
          <w:tab w:val="center" w:pos="4153"/>
        </w:tabs>
        <w:snapToGrid w:val="0"/>
        <w:spacing w:line="300" w:lineRule="auto"/>
        <w:ind w:firstLineChars="200" w:firstLine="480"/>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四、我公司决不提供虚假材料、决不向债券发行人有关工作人员和评委进行商业贿赂、决不拒绝有关部门监督检查或提供虚假情况，如有违反，无条件接受贵方及相关管理部门的处罚。</w:t>
      </w:r>
    </w:p>
    <w:p w:rsidR="005308AA" w:rsidRDefault="008151F2">
      <w:pPr>
        <w:pStyle w:val="20"/>
        <w:tabs>
          <w:tab w:val="left" w:pos="300"/>
          <w:tab w:val="center" w:pos="4153"/>
        </w:tabs>
        <w:snapToGrid w:val="0"/>
        <w:spacing w:line="300" w:lineRule="auto"/>
        <w:ind w:firstLineChars="200" w:firstLine="480"/>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五、我公司具备良好的资信和商业信誉，没有处于被责令停业、财产被接管、冻结、破产和重组状态。</w:t>
      </w:r>
    </w:p>
    <w:p w:rsidR="005308AA" w:rsidRDefault="008151F2">
      <w:pPr>
        <w:pStyle w:val="20"/>
        <w:tabs>
          <w:tab w:val="left" w:pos="300"/>
          <w:tab w:val="center" w:pos="4153"/>
        </w:tabs>
        <w:snapToGrid w:val="0"/>
        <w:spacing w:line="300" w:lineRule="auto"/>
        <w:ind w:firstLineChars="200" w:firstLine="480"/>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六、经我公司自查，我公司及高级管理人员和债券业务人员近三年没有因债券承销业务不良记录或对债券存续期的管理、督导被证监会或</w:t>
      </w:r>
      <w:r>
        <w:rPr>
          <w:rFonts w:asciiTheme="minorEastAsia" w:eastAsiaTheme="minorEastAsia" w:hAnsiTheme="minorEastAsia" w:cstheme="minorEastAsia" w:hint="eastAsia"/>
          <w:sz w:val="24"/>
          <w:szCs w:val="24"/>
        </w:rPr>
        <w:t>交易商协会通报或处罚。</w:t>
      </w:r>
    </w:p>
    <w:p w:rsidR="005308AA" w:rsidRDefault="005308AA">
      <w:pPr>
        <w:pStyle w:val="20"/>
        <w:tabs>
          <w:tab w:val="left" w:pos="300"/>
          <w:tab w:val="center" w:pos="4153"/>
        </w:tabs>
        <w:snapToGrid w:val="0"/>
        <w:spacing w:line="300" w:lineRule="auto"/>
        <w:ind w:firstLineChars="200" w:firstLine="480"/>
        <w:contextualSpacing/>
        <w:jc w:val="left"/>
        <w:rPr>
          <w:rFonts w:asciiTheme="minorEastAsia" w:eastAsiaTheme="minorEastAsia" w:hAnsiTheme="minorEastAsia" w:cstheme="minorEastAsia"/>
          <w:sz w:val="24"/>
          <w:szCs w:val="24"/>
        </w:rPr>
      </w:pPr>
    </w:p>
    <w:p w:rsidR="005308AA" w:rsidRDefault="008151F2" w:rsidP="00F166BA">
      <w:pPr>
        <w:pStyle w:val="20"/>
        <w:tabs>
          <w:tab w:val="left" w:pos="300"/>
          <w:tab w:val="center" w:pos="4153"/>
        </w:tabs>
        <w:snapToGrid w:val="0"/>
        <w:spacing w:line="300" w:lineRule="auto"/>
        <w:ind w:firstLineChars="1604" w:firstLine="3850"/>
        <w:contextualSpacing/>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参评单位（盖章）：</w:t>
      </w:r>
    </w:p>
    <w:p w:rsidR="005308AA" w:rsidRDefault="005308AA">
      <w:pPr>
        <w:pStyle w:val="20"/>
        <w:tabs>
          <w:tab w:val="left" w:pos="300"/>
          <w:tab w:val="center" w:pos="4153"/>
        </w:tabs>
        <w:snapToGrid w:val="0"/>
        <w:spacing w:line="300" w:lineRule="auto"/>
        <w:ind w:firstLineChars="200" w:firstLine="480"/>
        <w:contextualSpacing/>
        <w:jc w:val="left"/>
        <w:rPr>
          <w:rFonts w:asciiTheme="minorEastAsia" w:eastAsiaTheme="minorEastAsia" w:hAnsiTheme="minorEastAsia" w:cstheme="minorEastAsia"/>
          <w:sz w:val="24"/>
          <w:szCs w:val="24"/>
        </w:rPr>
      </w:pPr>
    </w:p>
    <w:p w:rsidR="005308AA" w:rsidRDefault="005308AA">
      <w:pPr>
        <w:pStyle w:val="20"/>
        <w:tabs>
          <w:tab w:val="left" w:pos="300"/>
          <w:tab w:val="center" w:pos="4153"/>
        </w:tabs>
        <w:snapToGrid w:val="0"/>
        <w:spacing w:line="300" w:lineRule="auto"/>
        <w:ind w:firstLineChars="0" w:firstLine="0"/>
        <w:contextualSpacing/>
        <w:jc w:val="left"/>
        <w:rPr>
          <w:rFonts w:asciiTheme="minorEastAsia" w:eastAsiaTheme="minorEastAsia" w:hAnsiTheme="minorEastAsia" w:cstheme="minorEastAsia"/>
          <w:sz w:val="24"/>
          <w:szCs w:val="24"/>
        </w:rPr>
      </w:pPr>
    </w:p>
    <w:p w:rsidR="005308AA" w:rsidRDefault="008151F2">
      <w:pPr>
        <w:pStyle w:val="20"/>
        <w:tabs>
          <w:tab w:val="left" w:pos="300"/>
          <w:tab w:val="center" w:pos="4153"/>
        </w:tabs>
        <w:snapToGrid w:val="0"/>
        <w:spacing w:line="300" w:lineRule="auto"/>
        <w:ind w:firstLineChars="200" w:firstLine="480"/>
        <w:contextualSpacing/>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法定代表人或授权代表（签字或盖章）：</w:t>
      </w:r>
      <w:r>
        <w:rPr>
          <w:rFonts w:asciiTheme="minorEastAsia" w:eastAsiaTheme="minorEastAsia" w:hAnsiTheme="minorEastAsia" w:cstheme="minorEastAsia" w:hint="eastAsia"/>
          <w:sz w:val="24"/>
          <w:szCs w:val="24"/>
        </w:rPr>
        <w:t xml:space="preserve"> </w:t>
      </w:r>
    </w:p>
    <w:p w:rsidR="005308AA" w:rsidRDefault="005308AA">
      <w:pPr>
        <w:pStyle w:val="20"/>
        <w:tabs>
          <w:tab w:val="left" w:pos="300"/>
          <w:tab w:val="center" w:pos="4153"/>
        </w:tabs>
        <w:snapToGrid w:val="0"/>
        <w:spacing w:line="300" w:lineRule="auto"/>
        <w:ind w:firstLineChars="200" w:firstLine="480"/>
        <w:contextualSpacing/>
        <w:jc w:val="right"/>
        <w:rPr>
          <w:rFonts w:asciiTheme="minorEastAsia" w:eastAsiaTheme="minorEastAsia" w:hAnsiTheme="minorEastAsia" w:cstheme="minorEastAsia"/>
          <w:sz w:val="24"/>
          <w:szCs w:val="24"/>
        </w:rPr>
      </w:pPr>
    </w:p>
    <w:p w:rsidR="00F166BA" w:rsidRDefault="008151F2" w:rsidP="00F166BA">
      <w:pPr>
        <w:pStyle w:val="20"/>
        <w:tabs>
          <w:tab w:val="left" w:pos="300"/>
          <w:tab w:val="center" w:pos="4153"/>
        </w:tabs>
        <w:snapToGrid w:val="0"/>
        <w:spacing w:line="300" w:lineRule="auto"/>
        <w:ind w:firstLineChars="200" w:firstLine="480"/>
        <w:contextualSpacing/>
        <w:jc w:val="righ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F166BA" w:rsidRDefault="00F166BA" w:rsidP="00F166BA">
      <w:pPr>
        <w:pStyle w:val="20"/>
        <w:tabs>
          <w:tab w:val="left" w:pos="300"/>
          <w:tab w:val="center" w:pos="4153"/>
        </w:tabs>
        <w:snapToGrid w:val="0"/>
        <w:spacing w:line="300" w:lineRule="auto"/>
        <w:ind w:right="480" w:firstLineChars="0" w:firstLine="0"/>
        <w:contextualSpacing/>
        <w:rPr>
          <w:rFonts w:asciiTheme="minorEastAsia" w:eastAsiaTheme="minorEastAsia" w:hAnsiTheme="minorEastAsia" w:cstheme="minorEastAsia" w:hint="eastAsia"/>
          <w:sz w:val="24"/>
          <w:szCs w:val="24"/>
        </w:rPr>
      </w:pPr>
    </w:p>
    <w:p w:rsidR="00F166BA" w:rsidRDefault="00F166BA" w:rsidP="00F166BA">
      <w:pPr>
        <w:pStyle w:val="20"/>
        <w:tabs>
          <w:tab w:val="left" w:pos="300"/>
          <w:tab w:val="center" w:pos="4153"/>
        </w:tabs>
        <w:snapToGrid w:val="0"/>
        <w:spacing w:line="300" w:lineRule="auto"/>
        <w:ind w:right="480" w:firstLineChars="0" w:firstLine="0"/>
        <w:contextualSpacing/>
        <w:rPr>
          <w:rFonts w:asciiTheme="minorEastAsia" w:eastAsiaTheme="minorEastAsia" w:hAnsiTheme="minorEastAsia" w:cstheme="minorEastAsia" w:hint="eastAsia"/>
          <w:sz w:val="24"/>
          <w:szCs w:val="24"/>
        </w:rPr>
      </w:pPr>
    </w:p>
    <w:p w:rsidR="005308AA" w:rsidRDefault="008151F2" w:rsidP="00F166BA">
      <w:pPr>
        <w:pStyle w:val="20"/>
        <w:tabs>
          <w:tab w:val="left" w:pos="300"/>
          <w:tab w:val="center" w:pos="4153"/>
        </w:tabs>
        <w:snapToGrid w:val="0"/>
        <w:spacing w:line="300" w:lineRule="auto"/>
        <w:ind w:right="480" w:firstLineChars="0" w:firstLine="0"/>
        <w:contextualSpacing/>
        <w:rPr>
          <w:rFonts w:ascii="宋体" w:eastAsia="宋体" w:cs="宋体"/>
          <w:sz w:val="32"/>
          <w:szCs w:val="32"/>
        </w:rPr>
      </w:pPr>
      <w:r>
        <w:rPr>
          <w:rFonts w:ascii="宋体" w:eastAsia="宋体" w:cs="宋体" w:hint="eastAsia"/>
          <w:b/>
          <w:bCs/>
          <w:sz w:val="32"/>
          <w:szCs w:val="32"/>
        </w:rPr>
        <w:t>附件四：参评单位合作情况（统计截止</w:t>
      </w:r>
      <w:r>
        <w:rPr>
          <w:rFonts w:ascii="宋体" w:eastAsia="宋体" w:cs="宋体" w:hint="eastAsia"/>
          <w:b/>
          <w:bCs/>
          <w:sz w:val="32"/>
          <w:szCs w:val="32"/>
        </w:rPr>
        <w:t>2022</w:t>
      </w:r>
      <w:r>
        <w:rPr>
          <w:rFonts w:ascii="宋体" w:eastAsia="宋体" w:cs="宋体" w:hint="eastAsia"/>
          <w:b/>
          <w:bCs/>
          <w:sz w:val="32"/>
          <w:szCs w:val="32"/>
        </w:rPr>
        <w:t>年</w:t>
      </w:r>
      <w:r>
        <w:rPr>
          <w:rFonts w:ascii="宋体" w:eastAsia="宋体" w:cs="宋体" w:hint="eastAsia"/>
          <w:b/>
          <w:bCs/>
          <w:sz w:val="32"/>
          <w:szCs w:val="32"/>
        </w:rPr>
        <w:t>7</w:t>
      </w:r>
      <w:r>
        <w:rPr>
          <w:rFonts w:ascii="宋体" w:eastAsia="宋体" w:cs="宋体" w:hint="eastAsia"/>
          <w:b/>
          <w:bCs/>
          <w:sz w:val="32"/>
          <w:szCs w:val="32"/>
        </w:rPr>
        <w:t>月底）</w:t>
      </w:r>
    </w:p>
    <w:p w:rsidR="005308AA" w:rsidRDefault="008151F2">
      <w:pPr>
        <w:pStyle w:val="a7"/>
        <w:spacing w:before="120" w:beforeAutospacing="0" w:after="120" w:afterAutospacing="0"/>
        <w:jc w:val="both"/>
        <w:rPr>
          <w:rFonts w:ascii="宋体" w:eastAsia="宋体" w:hAnsi="宋体" w:cs="宋体"/>
          <w:kern w:val="2"/>
          <w:szCs w:val="22"/>
        </w:rPr>
      </w:pPr>
      <w:bookmarkStart w:id="0" w:name="_GoBack"/>
      <w:bookmarkEnd w:id="0"/>
      <w:r>
        <w:rPr>
          <w:rFonts w:ascii="宋体" w:eastAsia="宋体" w:hAnsi="宋体" w:cs="宋体" w:hint="eastAsia"/>
          <w:kern w:val="2"/>
          <w:szCs w:val="22"/>
        </w:rPr>
        <w:t>作为牵头主承销商成功发行过我单位协会产品、债权融资计划和理财直融。</w:t>
      </w:r>
    </w:p>
    <w:p w:rsidR="005308AA" w:rsidRDefault="005308AA">
      <w:pPr>
        <w:pStyle w:val="a7"/>
        <w:spacing w:before="120" w:beforeAutospacing="0" w:after="120" w:afterAutospacing="0"/>
        <w:jc w:val="both"/>
        <w:rPr>
          <w:rFonts w:ascii="宋体" w:eastAsia="宋体" w:hAnsi="宋体" w:cs="宋体"/>
          <w:kern w:val="2"/>
          <w:szCs w:val="22"/>
        </w:rPr>
      </w:pPr>
    </w:p>
    <w:p w:rsidR="005308AA" w:rsidRDefault="008151F2">
      <w:pPr>
        <w:pStyle w:val="a7"/>
        <w:spacing w:before="120" w:beforeAutospacing="0" w:after="120" w:afterAutospacing="0"/>
        <w:jc w:val="both"/>
        <w:rPr>
          <w:rFonts w:ascii="宋体" w:eastAsia="宋体" w:hAnsi="宋体" w:cs="宋体"/>
          <w:b/>
        </w:rPr>
      </w:pPr>
      <w:r>
        <w:rPr>
          <w:rFonts w:ascii="宋体" w:eastAsia="宋体" w:hAnsi="宋体" w:cs="宋体" w:hint="eastAsia"/>
          <w:b/>
          <w:kern w:val="2"/>
          <w:szCs w:val="22"/>
        </w:rPr>
        <w:t>提供佐证资料。</w:t>
      </w:r>
    </w:p>
    <w:p w:rsidR="005308AA" w:rsidRDefault="005308AA">
      <w:pPr>
        <w:spacing w:line="440" w:lineRule="exact"/>
        <w:ind w:firstLineChars="1880" w:firstLine="4512"/>
        <w:rPr>
          <w:rFonts w:ascii="宋体" w:eastAsia="宋体" w:hAnsi="宋体" w:cs="宋体"/>
          <w:color w:val="000000" w:themeColor="text1"/>
          <w:sz w:val="24"/>
        </w:rPr>
      </w:pPr>
    </w:p>
    <w:p w:rsidR="005308AA" w:rsidRDefault="005308AA">
      <w:pPr>
        <w:spacing w:line="440" w:lineRule="exact"/>
        <w:ind w:firstLineChars="1880" w:firstLine="4512"/>
        <w:rPr>
          <w:rFonts w:ascii="宋体" w:eastAsia="宋体" w:hAnsi="宋体" w:cs="宋体"/>
          <w:color w:val="000000" w:themeColor="text1"/>
          <w:sz w:val="24"/>
        </w:rPr>
      </w:pPr>
    </w:p>
    <w:p w:rsidR="005308AA" w:rsidRDefault="005308AA">
      <w:pPr>
        <w:spacing w:line="440" w:lineRule="exact"/>
        <w:ind w:firstLineChars="1880" w:firstLine="4512"/>
        <w:rPr>
          <w:rFonts w:ascii="宋体" w:eastAsia="宋体" w:hAnsi="宋体" w:cs="宋体"/>
          <w:color w:val="000000" w:themeColor="text1"/>
          <w:sz w:val="24"/>
        </w:rPr>
      </w:pPr>
    </w:p>
    <w:p w:rsidR="005308AA" w:rsidRDefault="005308AA">
      <w:pPr>
        <w:spacing w:line="440" w:lineRule="exact"/>
        <w:ind w:firstLineChars="1880" w:firstLine="4512"/>
        <w:rPr>
          <w:rFonts w:ascii="宋体" w:eastAsia="宋体" w:hAnsi="宋体" w:cs="宋体"/>
          <w:color w:val="000000" w:themeColor="text1"/>
          <w:sz w:val="24"/>
        </w:rPr>
      </w:pPr>
    </w:p>
    <w:p w:rsidR="005308AA" w:rsidRDefault="008151F2">
      <w:pPr>
        <w:spacing w:line="440" w:lineRule="exact"/>
        <w:ind w:firstLineChars="1880" w:firstLine="4512"/>
        <w:rPr>
          <w:rFonts w:ascii="宋体" w:eastAsia="宋体" w:hAnsi="宋体" w:cs="宋体"/>
          <w:color w:val="000000" w:themeColor="text1"/>
          <w:sz w:val="24"/>
        </w:rPr>
      </w:pPr>
      <w:r>
        <w:rPr>
          <w:rFonts w:ascii="宋体" w:eastAsia="宋体" w:hAnsi="宋体" w:cs="宋体" w:hint="eastAsia"/>
          <w:color w:val="000000" w:themeColor="text1"/>
          <w:sz w:val="24"/>
        </w:rPr>
        <w:t>参评单位（公章）：</w:t>
      </w:r>
    </w:p>
    <w:p w:rsidR="005308AA" w:rsidRDefault="008151F2" w:rsidP="00F166BA">
      <w:pPr>
        <w:spacing w:line="440" w:lineRule="exact"/>
        <w:ind w:firstLineChars="1880" w:firstLine="4512"/>
        <w:rPr>
          <w:rFonts w:ascii="宋体" w:eastAsia="宋体" w:hAnsi="宋体" w:cs="宋体" w:hint="eastAsia"/>
          <w:b/>
          <w:bCs/>
          <w:sz w:val="32"/>
          <w:szCs w:val="32"/>
        </w:rPr>
      </w:pPr>
      <w:r>
        <w:rPr>
          <w:rFonts w:ascii="宋体" w:eastAsia="宋体" w:hAnsi="宋体" w:cs="宋体" w:hint="eastAsia"/>
          <w:color w:val="000000" w:themeColor="text1"/>
          <w:sz w:val="24"/>
        </w:rPr>
        <w:t>日期：</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F166BA" w:rsidRDefault="00F166BA" w:rsidP="00F166BA">
      <w:pPr>
        <w:pStyle w:val="a0"/>
        <w:rPr>
          <w:rFonts w:hint="eastAsia"/>
        </w:rPr>
      </w:pPr>
    </w:p>
    <w:p w:rsidR="00F166BA" w:rsidRPr="00F166BA" w:rsidRDefault="00F166BA" w:rsidP="00F166BA">
      <w:pPr>
        <w:pStyle w:val="a0"/>
      </w:pPr>
    </w:p>
    <w:p w:rsidR="005308AA" w:rsidRDefault="008151F2">
      <w:pPr>
        <w:widowControl/>
        <w:shd w:val="clear" w:color="auto" w:fill="FFFFFF"/>
        <w:tabs>
          <w:tab w:val="left" w:pos="3960"/>
        </w:tabs>
        <w:spacing w:line="600" w:lineRule="exact"/>
        <w:rPr>
          <w:rFonts w:ascii="宋体" w:eastAsia="宋体" w:hAnsi="宋体" w:cs="宋体"/>
          <w:b/>
          <w:bCs/>
          <w:sz w:val="32"/>
          <w:szCs w:val="32"/>
        </w:rPr>
      </w:pPr>
      <w:r>
        <w:rPr>
          <w:rFonts w:ascii="宋体" w:eastAsia="宋体" w:hAnsi="宋体" w:cs="宋体" w:hint="eastAsia"/>
          <w:b/>
          <w:bCs/>
          <w:sz w:val="32"/>
          <w:szCs w:val="32"/>
        </w:rPr>
        <w:t>附件五：承销费率报价和承销能力</w:t>
      </w:r>
    </w:p>
    <w:p w:rsidR="005308AA" w:rsidRDefault="005308AA">
      <w:pPr>
        <w:widowControl/>
        <w:shd w:val="clear" w:color="auto" w:fill="FFFFFF"/>
        <w:tabs>
          <w:tab w:val="left" w:pos="3960"/>
        </w:tabs>
        <w:spacing w:line="600" w:lineRule="exact"/>
        <w:rPr>
          <w:rFonts w:ascii="宋体" w:eastAsia="宋体" w:hAnsi="宋体" w:cs="宋体"/>
          <w:sz w:val="24"/>
        </w:rPr>
      </w:pPr>
    </w:p>
    <w:tbl>
      <w:tblPr>
        <w:tblW w:w="820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213"/>
        <w:gridCol w:w="1836"/>
        <w:gridCol w:w="2796"/>
        <w:gridCol w:w="1356"/>
      </w:tblGrid>
      <w:tr w:rsidR="005308AA" w:rsidTr="00F166BA">
        <w:trPr>
          <w:trHeight w:val="1034"/>
          <w:jc w:val="center"/>
        </w:trPr>
        <w:tc>
          <w:tcPr>
            <w:tcW w:w="2213" w:type="dxa"/>
            <w:tcBorders>
              <w:top w:val="single" w:sz="2" w:space="0" w:color="auto"/>
            </w:tcBorders>
            <w:vAlign w:val="center"/>
          </w:tcPr>
          <w:p w:rsidR="005308AA" w:rsidRDefault="008151F2">
            <w:pPr>
              <w:jc w:val="center"/>
              <w:rPr>
                <w:rFonts w:ascii="宋体" w:eastAsia="宋体" w:hAnsi="宋体" w:cs="宋体"/>
                <w:sz w:val="24"/>
              </w:rPr>
            </w:pPr>
            <w:r>
              <w:rPr>
                <w:rFonts w:ascii="宋体" w:eastAsia="宋体" w:hAnsi="宋体" w:cs="宋体" w:hint="eastAsia"/>
                <w:sz w:val="24"/>
              </w:rPr>
              <w:t>项目名称</w:t>
            </w:r>
          </w:p>
        </w:tc>
        <w:tc>
          <w:tcPr>
            <w:tcW w:w="1836" w:type="dxa"/>
            <w:tcBorders>
              <w:top w:val="single" w:sz="2" w:space="0" w:color="auto"/>
            </w:tcBorders>
            <w:vAlign w:val="center"/>
          </w:tcPr>
          <w:p w:rsidR="005308AA" w:rsidRDefault="008151F2">
            <w:pPr>
              <w:jc w:val="center"/>
              <w:rPr>
                <w:rFonts w:ascii="宋体" w:eastAsia="宋体" w:hAnsi="宋体" w:cs="宋体"/>
                <w:sz w:val="24"/>
              </w:rPr>
            </w:pPr>
            <w:bookmarkStart w:id="1" w:name="OLE_LINK12"/>
            <w:r>
              <w:rPr>
                <w:rFonts w:ascii="宋体" w:eastAsia="宋体" w:hAnsi="宋体" w:cs="宋体" w:hint="eastAsia"/>
                <w:sz w:val="24"/>
              </w:rPr>
              <w:t>承销费率报价</w:t>
            </w:r>
            <w:bookmarkEnd w:id="1"/>
          </w:p>
        </w:tc>
        <w:tc>
          <w:tcPr>
            <w:tcW w:w="2796" w:type="dxa"/>
            <w:tcBorders>
              <w:top w:val="single" w:sz="2" w:space="0" w:color="auto"/>
            </w:tcBorders>
            <w:vAlign w:val="center"/>
          </w:tcPr>
          <w:p w:rsidR="005308AA" w:rsidRDefault="008151F2">
            <w:pPr>
              <w:jc w:val="center"/>
              <w:rPr>
                <w:rFonts w:ascii="宋体" w:eastAsia="宋体" w:hAnsi="宋体" w:cs="宋体"/>
                <w:sz w:val="24"/>
              </w:rPr>
            </w:pPr>
            <w:r>
              <w:rPr>
                <w:rFonts w:ascii="宋体" w:eastAsia="宋体" w:hAnsi="宋体" w:cs="宋体" w:hint="eastAsia"/>
                <w:sz w:val="24"/>
              </w:rPr>
              <w:t>承销能力（包销方式）</w:t>
            </w:r>
          </w:p>
        </w:tc>
        <w:tc>
          <w:tcPr>
            <w:tcW w:w="1356" w:type="dxa"/>
            <w:tcBorders>
              <w:top w:val="single" w:sz="2" w:space="0" w:color="auto"/>
            </w:tcBorders>
            <w:vAlign w:val="center"/>
          </w:tcPr>
          <w:p w:rsidR="005308AA" w:rsidRDefault="008151F2">
            <w:pPr>
              <w:jc w:val="center"/>
              <w:rPr>
                <w:rFonts w:ascii="宋体" w:eastAsia="宋体" w:hAnsi="宋体" w:cs="宋体"/>
                <w:sz w:val="24"/>
              </w:rPr>
            </w:pPr>
            <w:r>
              <w:rPr>
                <w:rFonts w:ascii="宋体" w:eastAsia="宋体" w:hAnsi="宋体" w:cs="宋体" w:hint="eastAsia"/>
                <w:sz w:val="24"/>
              </w:rPr>
              <w:t>付费方式</w:t>
            </w:r>
          </w:p>
        </w:tc>
      </w:tr>
      <w:tr w:rsidR="005308AA" w:rsidTr="00F166BA">
        <w:trPr>
          <w:cantSplit/>
          <w:trHeight w:val="1034"/>
          <w:jc w:val="center"/>
        </w:trPr>
        <w:tc>
          <w:tcPr>
            <w:tcW w:w="2213" w:type="dxa"/>
            <w:tcBorders>
              <w:bottom w:val="single" w:sz="2" w:space="0" w:color="auto"/>
            </w:tcBorders>
            <w:vAlign w:val="center"/>
          </w:tcPr>
          <w:p w:rsidR="005308AA" w:rsidRDefault="005308AA">
            <w:pPr>
              <w:jc w:val="center"/>
              <w:rPr>
                <w:rFonts w:ascii="宋体" w:eastAsia="宋体" w:hAnsi="宋体" w:cs="宋体"/>
                <w:sz w:val="24"/>
              </w:rPr>
            </w:pPr>
          </w:p>
        </w:tc>
        <w:tc>
          <w:tcPr>
            <w:tcW w:w="1836" w:type="dxa"/>
            <w:tcBorders>
              <w:bottom w:val="single" w:sz="2" w:space="0" w:color="auto"/>
            </w:tcBorders>
            <w:vAlign w:val="center"/>
          </w:tcPr>
          <w:p w:rsidR="005308AA" w:rsidRDefault="005308AA">
            <w:pPr>
              <w:jc w:val="center"/>
              <w:rPr>
                <w:rFonts w:ascii="宋体" w:eastAsia="宋体" w:hAnsi="宋体" w:cs="宋体"/>
                <w:sz w:val="24"/>
              </w:rPr>
            </w:pPr>
          </w:p>
        </w:tc>
        <w:tc>
          <w:tcPr>
            <w:tcW w:w="2796" w:type="dxa"/>
            <w:tcBorders>
              <w:bottom w:val="single" w:sz="2" w:space="0" w:color="auto"/>
            </w:tcBorders>
            <w:vAlign w:val="center"/>
          </w:tcPr>
          <w:p w:rsidR="005308AA" w:rsidRDefault="005308AA">
            <w:pPr>
              <w:jc w:val="center"/>
              <w:rPr>
                <w:rFonts w:ascii="宋体" w:eastAsia="宋体" w:hAnsi="宋体" w:cs="宋体"/>
                <w:sz w:val="24"/>
              </w:rPr>
            </w:pPr>
          </w:p>
        </w:tc>
        <w:tc>
          <w:tcPr>
            <w:tcW w:w="1356" w:type="dxa"/>
            <w:tcBorders>
              <w:bottom w:val="single" w:sz="2" w:space="0" w:color="auto"/>
            </w:tcBorders>
            <w:vAlign w:val="center"/>
          </w:tcPr>
          <w:p w:rsidR="005308AA" w:rsidRDefault="008151F2">
            <w:pPr>
              <w:jc w:val="center"/>
              <w:rPr>
                <w:rFonts w:ascii="宋体" w:eastAsia="宋体" w:hAnsi="宋体" w:cs="宋体"/>
                <w:sz w:val="24"/>
              </w:rPr>
            </w:pPr>
            <w:r>
              <w:rPr>
                <w:rFonts w:ascii="宋体" w:eastAsia="宋体" w:hAnsi="宋体" w:cs="宋体"/>
                <w:sz w:val="24"/>
              </w:rPr>
              <w:t>按年支付</w:t>
            </w:r>
          </w:p>
        </w:tc>
      </w:tr>
    </w:tbl>
    <w:p w:rsidR="005308AA" w:rsidRDefault="005308AA">
      <w:pPr>
        <w:pStyle w:val="a0"/>
        <w:rPr>
          <w:rFonts w:ascii="宋体" w:eastAsia="宋体" w:hAnsi="宋体" w:cs="宋体"/>
          <w:color w:val="000000" w:themeColor="text1"/>
        </w:rPr>
      </w:pPr>
    </w:p>
    <w:p w:rsidR="005308AA" w:rsidRDefault="005308AA">
      <w:pPr>
        <w:spacing w:line="440" w:lineRule="exact"/>
        <w:ind w:firstLineChars="1880" w:firstLine="4512"/>
        <w:rPr>
          <w:rFonts w:ascii="宋体" w:eastAsia="宋体" w:hAnsi="宋体" w:cs="宋体"/>
          <w:color w:val="000000" w:themeColor="text1"/>
          <w:sz w:val="24"/>
        </w:rPr>
      </w:pPr>
    </w:p>
    <w:p w:rsidR="005308AA" w:rsidRDefault="008151F2">
      <w:pPr>
        <w:spacing w:line="440" w:lineRule="exact"/>
        <w:ind w:firstLineChars="1880" w:firstLine="4512"/>
        <w:rPr>
          <w:rFonts w:ascii="宋体" w:eastAsia="宋体" w:hAnsi="宋体" w:cs="宋体"/>
          <w:color w:val="000000" w:themeColor="text1"/>
          <w:sz w:val="24"/>
        </w:rPr>
      </w:pPr>
      <w:r>
        <w:rPr>
          <w:rFonts w:ascii="宋体" w:eastAsia="宋体" w:hAnsi="宋体" w:cs="宋体" w:hint="eastAsia"/>
          <w:color w:val="000000" w:themeColor="text1"/>
          <w:sz w:val="24"/>
        </w:rPr>
        <w:t>参评单位（公章）：</w:t>
      </w:r>
    </w:p>
    <w:p w:rsidR="005308AA" w:rsidRDefault="008151F2" w:rsidP="00F166BA">
      <w:pPr>
        <w:spacing w:line="440" w:lineRule="exact"/>
        <w:ind w:firstLineChars="1880" w:firstLine="4512"/>
        <w:rPr>
          <w:rFonts w:ascii="宋体" w:eastAsia="宋体" w:hAnsi="宋体" w:cs="宋体"/>
          <w:b/>
          <w:bCs/>
          <w:sz w:val="32"/>
          <w:szCs w:val="32"/>
        </w:rPr>
      </w:pPr>
      <w:r>
        <w:rPr>
          <w:rFonts w:ascii="宋体" w:eastAsia="宋体" w:hAnsi="宋体" w:cs="宋体" w:hint="eastAsia"/>
          <w:color w:val="000000" w:themeColor="text1"/>
          <w:sz w:val="24"/>
        </w:rPr>
        <w:t>日期：</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5308AA" w:rsidRDefault="005308AA">
      <w:pPr>
        <w:rPr>
          <w:rFonts w:ascii="宋体" w:eastAsia="宋体" w:hAnsi="宋体" w:cs="宋体"/>
          <w:b/>
          <w:bCs/>
          <w:sz w:val="32"/>
          <w:szCs w:val="32"/>
        </w:rPr>
      </w:pPr>
    </w:p>
    <w:p w:rsidR="005308AA" w:rsidRDefault="005308AA">
      <w:pPr>
        <w:pStyle w:val="a0"/>
      </w:pPr>
    </w:p>
    <w:p w:rsidR="005308AA" w:rsidRDefault="008151F2">
      <w:pPr>
        <w:rPr>
          <w:rFonts w:ascii="宋体" w:eastAsia="宋体" w:hAnsi="宋体" w:cs="宋体"/>
          <w:b/>
          <w:bCs/>
          <w:sz w:val="32"/>
          <w:szCs w:val="32"/>
        </w:rPr>
      </w:pPr>
      <w:r>
        <w:rPr>
          <w:rFonts w:ascii="宋体" w:eastAsia="宋体" w:hAnsi="宋体" w:cs="宋体" w:hint="eastAsia"/>
          <w:b/>
          <w:bCs/>
          <w:sz w:val="32"/>
          <w:szCs w:val="32"/>
        </w:rPr>
        <w:t>附件六：参评单位项目组织、管理能力</w:t>
      </w:r>
    </w:p>
    <w:p w:rsidR="005308AA" w:rsidRDefault="005308AA">
      <w:pPr>
        <w:pStyle w:val="a0"/>
        <w:rPr>
          <w:rFonts w:asciiTheme="minorEastAsia" w:hAnsiTheme="minorEastAsia" w:cstheme="minorEastAsia"/>
        </w:rPr>
      </w:pPr>
    </w:p>
    <w:p w:rsidR="00F166BA" w:rsidRDefault="008151F2" w:rsidP="00F166BA">
      <w:pPr>
        <w:pStyle w:val="a0"/>
        <w:rPr>
          <w:rFonts w:asciiTheme="minorEastAsia" w:hAnsiTheme="minorEastAsia" w:cstheme="minorEastAsia" w:hint="eastAsia"/>
        </w:rPr>
      </w:pPr>
      <w:r>
        <w:rPr>
          <w:rFonts w:asciiTheme="minorEastAsia" w:hAnsiTheme="minorEastAsia" w:cstheme="minorEastAsia" w:hint="eastAsia"/>
        </w:rPr>
        <w:t>参评单位针对本次项目，介绍团队人员配备、管理；项目负责人的能力与经验，项目直接负责人是否具备协会借调经验；团队及人员素质能力，是否具备相关资格证书等。</w:t>
      </w:r>
    </w:p>
    <w:p w:rsidR="00F166BA" w:rsidRDefault="00F166BA" w:rsidP="00F166BA">
      <w:pPr>
        <w:pStyle w:val="a0"/>
        <w:rPr>
          <w:rFonts w:asciiTheme="minorEastAsia" w:hAnsiTheme="minorEastAsia" w:cstheme="minorEastAsia" w:hint="eastAsia"/>
        </w:rPr>
      </w:pPr>
    </w:p>
    <w:p w:rsidR="00F166BA" w:rsidRDefault="00F166BA" w:rsidP="00F166BA">
      <w:pPr>
        <w:pStyle w:val="a0"/>
        <w:ind w:firstLineChars="0" w:firstLine="0"/>
        <w:rPr>
          <w:rFonts w:asciiTheme="minorEastAsia" w:hAnsiTheme="minorEastAsia" w:cstheme="minorEastAsia" w:hint="eastAsia"/>
        </w:rPr>
      </w:pPr>
    </w:p>
    <w:p w:rsidR="005308AA" w:rsidRDefault="008151F2" w:rsidP="00F166BA">
      <w:pPr>
        <w:pStyle w:val="a0"/>
        <w:ind w:firstLineChars="0" w:firstLine="0"/>
        <w:rPr>
          <w:rFonts w:ascii="宋体" w:eastAsia="宋体" w:hAnsi="宋体" w:cs="宋体"/>
          <w:b/>
          <w:bCs/>
          <w:sz w:val="32"/>
          <w:szCs w:val="32"/>
        </w:rPr>
      </w:pPr>
      <w:r>
        <w:rPr>
          <w:rFonts w:ascii="宋体" w:eastAsia="宋体" w:hAnsi="宋体" w:cs="宋体" w:hint="eastAsia"/>
          <w:b/>
          <w:bCs/>
          <w:sz w:val="32"/>
          <w:szCs w:val="32"/>
        </w:rPr>
        <w:t>附件七：综合承销方案</w:t>
      </w:r>
    </w:p>
    <w:p w:rsidR="005308AA" w:rsidRDefault="005308AA">
      <w:pPr>
        <w:pStyle w:val="a0"/>
        <w:ind w:firstLineChars="0" w:firstLine="0"/>
        <w:rPr>
          <w:rFonts w:ascii="宋体" w:eastAsia="宋体" w:hAnsi="宋体" w:cs="宋体"/>
          <w:b/>
          <w:bCs/>
          <w:sz w:val="32"/>
          <w:szCs w:val="32"/>
        </w:rPr>
      </w:pPr>
    </w:p>
    <w:p w:rsidR="005308AA" w:rsidRDefault="008151F2">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1</w:t>
      </w:r>
      <w:r w:rsidR="00F166BA">
        <w:rPr>
          <w:rFonts w:asciiTheme="minorEastAsia" w:hAnsiTheme="minorEastAsia" w:cstheme="minorEastAsia" w:hint="eastAsia"/>
          <w:sz w:val="24"/>
          <w:szCs w:val="32"/>
        </w:rPr>
        <w:t>.</w:t>
      </w:r>
      <w:r>
        <w:rPr>
          <w:rFonts w:asciiTheme="minorEastAsia" w:hAnsiTheme="minorEastAsia" w:cstheme="minorEastAsia" w:hint="eastAsia"/>
          <w:sz w:val="24"/>
          <w:szCs w:val="32"/>
        </w:rPr>
        <w:t>发行方案设计，为发行人提供完整且具备可操作性的发行发案；</w:t>
      </w:r>
    </w:p>
    <w:p w:rsidR="005308AA" w:rsidRDefault="008151F2">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lastRenderedPageBreak/>
        <w:t>2</w:t>
      </w:r>
      <w:r w:rsidR="00F166BA">
        <w:rPr>
          <w:rFonts w:asciiTheme="minorEastAsia" w:hAnsiTheme="minorEastAsia" w:cstheme="minorEastAsia" w:hint="eastAsia"/>
          <w:sz w:val="24"/>
          <w:szCs w:val="32"/>
        </w:rPr>
        <w:t>.</w:t>
      </w:r>
      <w:r>
        <w:rPr>
          <w:rFonts w:asciiTheme="minorEastAsia" w:hAnsiTheme="minorEastAsia" w:cstheme="minorEastAsia" w:hint="eastAsia"/>
          <w:sz w:val="24"/>
          <w:szCs w:val="32"/>
        </w:rPr>
        <w:t>发行时限及保障措施，发行时间安排的合理性（内容包括但不仅限于：调查的时间安排、撰写报告的时间安排、报批的时间安排、报批的跟进及反馈时间安排、整个发行时间安排的周期等），并提供发行保障措施及可能出现的发行、销售等风险的应对措施；</w:t>
      </w:r>
    </w:p>
    <w:p w:rsidR="005308AA" w:rsidRDefault="008151F2">
      <w:pPr>
        <w:spacing w:line="360" w:lineRule="auto"/>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3</w:t>
      </w:r>
      <w:r w:rsidR="00F166BA">
        <w:rPr>
          <w:rFonts w:asciiTheme="minorEastAsia" w:hAnsiTheme="minorEastAsia" w:cstheme="minorEastAsia" w:hint="eastAsia"/>
          <w:sz w:val="24"/>
          <w:szCs w:val="32"/>
        </w:rPr>
        <w:t>.</w:t>
      </w:r>
      <w:r>
        <w:rPr>
          <w:rFonts w:asciiTheme="minorEastAsia" w:hAnsiTheme="minorEastAsia" w:cstheme="minorEastAsia" w:hint="eastAsia"/>
          <w:sz w:val="24"/>
          <w:szCs w:val="32"/>
        </w:rPr>
        <w:t>募集资金用途及后续使用保障，募集资金用途的合理设置，内容包括但不限于：符合交易商协会融资产品本金及利息，募集资金用途的合理化建议，根据公司实际情况梳理用途，并提供发行后确保募集资金顺利使用的保障措施；</w:t>
      </w:r>
    </w:p>
    <w:p w:rsidR="00F166BA" w:rsidRDefault="008151F2" w:rsidP="00F166BA">
      <w:pPr>
        <w:pStyle w:val="a0"/>
        <w:ind w:firstLineChars="200" w:firstLine="480"/>
        <w:rPr>
          <w:rFonts w:asciiTheme="minorEastAsia" w:hAnsiTheme="minorEastAsia" w:cstheme="minorEastAsia" w:hint="eastAsia"/>
          <w:szCs w:val="32"/>
        </w:rPr>
      </w:pPr>
      <w:r>
        <w:rPr>
          <w:rFonts w:asciiTheme="minorEastAsia" w:hAnsiTheme="minorEastAsia" w:cstheme="minorEastAsia" w:hint="eastAsia"/>
          <w:szCs w:val="32"/>
        </w:rPr>
        <w:t>4</w:t>
      </w:r>
      <w:r w:rsidR="00F166BA">
        <w:rPr>
          <w:rFonts w:asciiTheme="minorEastAsia" w:hAnsiTheme="minorEastAsia" w:cstheme="minorEastAsia" w:hint="eastAsia"/>
          <w:szCs w:val="32"/>
        </w:rPr>
        <w:t>.</w:t>
      </w:r>
      <w:r>
        <w:rPr>
          <w:rFonts w:asciiTheme="minorEastAsia" w:hAnsiTheme="minorEastAsia" w:cstheme="minorEastAsia" w:hint="eastAsia"/>
          <w:szCs w:val="32"/>
        </w:rPr>
        <w:t>承诺购买规模（包括投标人购买金额及比例）等。</w:t>
      </w:r>
    </w:p>
    <w:p w:rsidR="00F166BA" w:rsidRDefault="00F166BA" w:rsidP="00F166BA">
      <w:pPr>
        <w:pStyle w:val="a0"/>
        <w:ind w:firstLineChars="200" w:firstLine="480"/>
        <w:rPr>
          <w:rFonts w:asciiTheme="minorEastAsia" w:hAnsiTheme="minorEastAsia" w:cstheme="minorEastAsia" w:hint="eastAsia"/>
          <w:szCs w:val="32"/>
        </w:rPr>
      </w:pPr>
    </w:p>
    <w:p w:rsidR="00F166BA" w:rsidRDefault="00F166BA" w:rsidP="00F166BA">
      <w:pPr>
        <w:pStyle w:val="a0"/>
        <w:ind w:firstLineChars="0" w:firstLine="0"/>
        <w:rPr>
          <w:rFonts w:asciiTheme="minorEastAsia" w:hAnsiTheme="minorEastAsia" w:cstheme="minorEastAsia" w:hint="eastAsia"/>
          <w:szCs w:val="32"/>
        </w:rPr>
      </w:pPr>
    </w:p>
    <w:p w:rsidR="005308AA" w:rsidRDefault="008151F2" w:rsidP="00F166BA">
      <w:pPr>
        <w:pStyle w:val="a0"/>
        <w:ind w:firstLineChars="0" w:firstLine="0"/>
        <w:rPr>
          <w:rFonts w:ascii="宋体" w:eastAsia="宋体" w:hAnsi="宋体" w:cs="宋体"/>
          <w:b/>
          <w:bCs/>
          <w:sz w:val="32"/>
          <w:szCs w:val="32"/>
        </w:rPr>
      </w:pPr>
      <w:r>
        <w:rPr>
          <w:rFonts w:ascii="宋体" w:eastAsia="宋体" w:hAnsi="宋体" w:cs="宋体"/>
          <w:b/>
          <w:bCs/>
          <w:sz w:val="32"/>
          <w:szCs w:val="32"/>
        </w:rPr>
        <w:t>八：创新型方案</w:t>
      </w:r>
    </w:p>
    <w:p w:rsidR="005308AA" w:rsidRDefault="005308AA">
      <w:pPr>
        <w:pStyle w:val="a0"/>
        <w:ind w:firstLineChars="0" w:firstLine="0"/>
        <w:rPr>
          <w:rFonts w:ascii="宋体" w:eastAsia="宋体" w:hAnsi="宋体" w:cs="宋体"/>
          <w:b/>
          <w:bCs/>
          <w:sz w:val="32"/>
          <w:szCs w:val="32"/>
        </w:rPr>
      </w:pPr>
    </w:p>
    <w:p w:rsidR="005308AA" w:rsidRDefault="008151F2">
      <w:pPr>
        <w:pStyle w:val="a0"/>
        <w:ind w:firstLineChars="200" w:firstLine="480"/>
        <w:rPr>
          <w:rFonts w:asciiTheme="minorEastAsia" w:hAnsiTheme="minorEastAsia" w:cstheme="minorEastAsia"/>
          <w:szCs w:val="32"/>
        </w:rPr>
      </w:pPr>
      <w:r>
        <w:rPr>
          <w:rFonts w:asciiTheme="minorEastAsia" w:hAnsiTheme="minorEastAsia" w:cstheme="minorEastAsia" w:hint="eastAsia"/>
          <w:szCs w:val="32"/>
        </w:rPr>
        <w:t>针对城投集团现有的高成本非标债务提出创新且操作性强的方案。</w:t>
      </w:r>
    </w:p>
    <w:sectPr w:rsidR="005308AA" w:rsidSect="005308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1F2" w:rsidRDefault="008151F2" w:rsidP="005308AA">
      <w:r>
        <w:separator/>
      </w:r>
    </w:p>
  </w:endnote>
  <w:endnote w:type="continuationSeparator" w:id="1">
    <w:p w:rsidR="008151F2" w:rsidRDefault="008151F2" w:rsidP="00530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AA" w:rsidRDefault="005308A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308AA" w:rsidRDefault="005308AA">
                <w:pPr>
                  <w:pStyle w:val="a5"/>
                </w:pPr>
                <w:r>
                  <w:fldChar w:fldCharType="begin"/>
                </w:r>
                <w:r w:rsidR="008151F2">
                  <w:instrText xml:space="preserve"> PAGE  \* MERGEFORMAT </w:instrText>
                </w:r>
                <w:r>
                  <w:fldChar w:fldCharType="separate"/>
                </w:r>
                <w:r w:rsidR="00F166B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1F2" w:rsidRDefault="008151F2" w:rsidP="005308AA">
      <w:r>
        <w:separator/>
      </w:r>
    </w:p>
  </w:footnote>
  <w:footnote w:type="continuationSeparator" w:id="1">
    <w:p w:rsidR="008151F2" w:rsidRDefault="008151F2" w:rsidP="00530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g1ZTExNzI0ODY5ZWUzNTFhNTQ3YzI2Mjc3ZTVlZWYifQ=="/>
  </w:docVars>
  <w:rsids>
    <w:rsidRoot w:val="25C84AEA"/>
    <w:rsid w:val="00065D6F"/>
    <w:rsid w:val="000E4356"/>
    <w:rsid w:val="00137207"/>
    <w:rsid w:val="00285CAB"/>
    <w:rsid w:val="0033550D"/>
    <w:rsid w:val="00342183"/>
    <w:rsid w:val="004566FE"/>
    <w:rsid w:val="00482717"/>
    <w:rsid w:val="005308AA"/>
    <w:rsid w:val="005F1806"/>
    <w:rsid w:val="00637682"/>
    <w:rsid w:val="0065352D"/>
    <w:rsid w:val="006B2DE9"/>
    <w:rsid w:val="00767F1B"/>
    <w:rsid w:val="007807D6"/>
    <w:rsid w:val="008151F2"/>
    <w:rsid w:val="00877923"/>
    <w:rsid w:val="00922E8B"/>
    <w:rsid w:val="00952C48"/>
    <w:rsid w:val="009E3FBF"/>
    <w:rsid w:val="00A553E6"/>
    <w:rsid w:val="00B07864"/>
    <w:rsid w:val="00B51229"/>
    <w:rsid w:val="00B707AF"/>
    <w:rsid w:val="00BF6996"/>
    <w:rsid w:val="00C474A2"/>
    <w:rsid w:val="00C97812"/>
    <w:rsid w:val="00F166BA"/>
    <w:rsid w:val="00FC1FF3"/>
    <w:rsid w:val="00FD0347"/>
    <w:rsid w:val="014916B8"/>
    <w:rsid w:val="019231E5"/>
    <w:rsid w:val="024C116F"/>
    <w:rsid w:val="035A6F3D"/>
    <w:rsid w:val="07E0380F"/>
    <w:rsid w:val="0B164C38"/>
    <w:rsid w:val="0C2A7237"/>
    <w:rsid w:val="0CD812BB"/>
    <w:rsid w:val="0EEB2418"/>
    <w:rsid w:val="0FF86091"/>
    <w:rsid w:val="107D1818"/>
    <w:rsid w:val="10FA13F0"/>
    <w:rsid w:val="111805C5"/>
    <w:rsid w:val="13AC16D1"/>
    <w:rsid w:val="14C25825"/>
    <w:rsid w:val="15156F8F"/>
    <w:rsid w:val="168D4514"/>
    <w:rsid w:val="188F592B"/>
    <w:rsid w:val="1C9123A9"/>
    <w:rsid w:val="1D2E4560"/>
    <w:rsid w:val="1D6A1794"/>
    <w:rsid w:val="1F947E2B"/>
    <w:rsid w:val="210727E0"/>
    <w:rsid w:val="22A94924"/>
    <w:rsid w:val="23614A2E"/>
    <w:rsid w:val="25C84AEA"/>
    <w:rsid w:val="269C0FD7"/>
    <w:rsid w:val="28033061"/>
    <w:rsid w:val="28857DF0"/>
    <w:rsid w:val="28C1007B"/>
    <w:rsid w:val="28ED1FEA"/>
    <w:rsid w:val="28F9328F"/>
    <w:rsid w:val="29AF2EB6"/>
    <w:rsid w:val="2C8062D4"/>
    <w:rsid w:val="2D2437CF"/>
    <w:rsid w:val="2D540F15"/>
    <w:rsid w:val="2D732B3F"/>
    <w:rsid w:val="2F4170CB"/>
    <w:rsid w:val="2FBA3FD4"/>
    <w:rsid w:val="31F338D7"/>
    <w:rsid w:val="37874C68"/>
    <w:rsid w:val="3915506D"/>
    <w:rsid w:val="39EF7D05"/>
    <w:rsid w:val="3B542287"/>
    <w:rsid w:val="3CBB1583"/>
    <w:rsid w:val="3EE664B2"/>
    <w:rsid w:val="42794BDA"/>
    <w:rsid w:val="45042FAA"/>
    <w:rsid w:val="451D51DC"/>
    <w:rsid w:val="46670179"/>
    <w:rsid w:val="47A4282A"/>
    <w:rsid w:val="48A90A47"/>
    <w:rsid w:val="49136812"/>
    <w:rsid w:val="491D3BD1"/>
    <w:rsid w:val="495F7844"/>
    <w:rsid w:val="49DF11B1"/>
    <w:rsid w:val="4A1C07AB"/>
    <w:rsid w:val="4C335DD2"/>
    <w:rsid w:val="4F1A3AAC"/>
    <w:rsid w:val="4F385AE3"/>
    <w:rsid w:val="51131BCB"/>
    <w:rsid w:val="523A5F12"/>
    <w:rsid w:val="526E14A6"/>
    <w:rsid w:val="52B05787"/>
    <w:rsid w:val="533B390F"/>
    <w:rsid w:val="567D0BF2"/>
    <w:rsid w:val="57E85CB3"/>
    <w:rsid w:val="592F67D0"/>
    <w:rsid w:val="5C7466FD"/>
    <w:rsid w:val="5E6B008B"/>
    <w:rsid w:val="5E6B7733"/>
    <w:rsid w:val="5EFF5032"/>
    <w:rsid w:val="641C15E1"/>
    <w:rsid w:val="6B5F4BFE"/>
    <w:rsid w:val="6C880117"/>
    <w:rsid w:val="6D667EE0"/>
    <w:rsid w:val="7058258F"/>
    <w:rsid w:val="71575B7D"/>
    <w:rsid w:val="73611D96"/>
    <w:rsid w:val="73F240E2"/>
    <w:rsid w:val="74056564"/>
    <w:rsid w:val="78237B14"/>
    <w:rsid w:val="7AA07513"/>
    <w:rsid w:val="7AE24757"/>
    <w:rsid w:val="7E100512"/>
    <w:rsid w:val="7EB00794"/>
    <w:rsid w:val="7F0B6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308AA"/>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rsid w:val="005308AA"/>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unhideWhenUsed/>
    <w:qFormat/>
    <w:rsid w:val="005308AA"/>
    <w:pPr>
      <w:spacing w:line="400" w:lineRule="exact"/>
      <w:ind w:firstLineChars="225" w:firstLine="540"/>
    </w:pPr>
    <w:rPr>
      <w:sz w:val="24"/>
    </w:rPr>
  </w:style>
  <w:style w:type="paragraph" w:styleId="a4">
    <w:name w:val="Normal Indent"/>
    <w:basedOn w:val="a"/>
    <w:uiPriority w:val="99"/>
    <w:qFormat/>
    <w:rsid w:val="005308AA"/>
    <w:pPr>
      <w:ind w:firstLine="420"/>
    </w:pPr>
    <w:rPr>
      <w:rFonts w:ascii="Times New Roman" w:hAnsi="Times New Roman"/>
      <w:szCs w:val="20"/>
    </w:rPr>
  </w:style>
  <w:style w:type="paragraph" w:styleId="a5">
    <w:name w:val="footer"/>
    <w:basedOn w:val="a"/>
    <w:qFormat/>
    <w:rsid w:val="005308AA"/>
    <w:pPr>
      <w:tabs>
        <w:tab w:val="center" w:pos="4153"/>
        <w:tab w:val="right" w:pos="8306"/>
      </w:tabs>
      <w:snapToGrid w:val="0"/>
      <w:jc w:val="left"/>
    </w:pPr>
    <w:rPr>
      <w:sz w:val="18"/>
    </w:rPr>
  </w:style>
  <w:style w:type="paragraph" w:styleId="a6">
    <w:name w:val="header"/>
    <w:basedOn w:val="a"/>
    <w:qFormat/>
    <w:rsid w:val="005308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5308AA"/>
    <w:pPr>
      <w:spacing w:beforeAutospacing="1" w:afterAutospacing="1"/>
      <w:jc w:val="left"/>
    </w:pPr>
    <w:rPr>
      <w:rFonts w:cs="Times New Roman"/>
      <w:kern w:val="0"/>
      <w:sz w:val="24"/>
    </w:rPr>
  </w:style>
  <w:style w:type="table" w:styleId="a8">
    <w:name w:val="Table Grid"/>
    <w:basedOn w:val="a2"/>
    <w:qFormat/>
    <w:rsid w:val="005308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正文缩进2格"/>
    <w:basedOn w:val="a"/>
    <w:qFormat/>
    <w:rsid w:val="005308AA"/>
    <w:pPr>
      <w:spacing w:line="600" w:lineRule="exact"/>
      <w:ind w:firstLineChars="206" w:firstLine="639"/>
    </w:pPr>
    <w:rPr>
      <w:rFonts w:ascii="仿宋_GB2312" w:eastAsia="仿宋_GB2312" w:hAnsi="宋体"/>
      <w:sz w:val="31"/>
      <w:szCs w:val="28"/>
    </w:rPr>
  </w:style>
  <w:style w:type="paragraph" w:styleId="a9">
    <w:name w:val="List Paragraph"/>
    <w:basedOn w:val="a"/>
    <w:qFormat/>
    <w:rsid w:val="005308A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96C2779-2EFA-42FA-94BF-EF349DDAF1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234</Words>
  <Characters>1334</Characters>
  <Application>Microsoft Office Word</Application>
  <DocSecurity>0</DocSecurity>
  <Lines>11</Lines>
  <Paragraphs>3</Paragraphs>
  <ScaleCrop>false</ScaleCrop>
  <Company>Lenovo</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zhuchaohui</cp:lastModifiedBy>
  <cp:revision>13</cp:revision>
  <cp:lastPrinted>2022-08-20T08:19:00Z</cp:lastPrinted>
  <dcterms:created xsi:type="dcterms:W3CDTF">2021-10-12T06:52:00Z</dcterms:created>
  <dcterms:modified xsi:type="dcterms:W3CDTF">2022-08-26T09:08:00Z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FD5E614A21644B688C18975FC2CAE1C3</vt:lpwstr>
  </property>
</Properties>
</file>